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6B" w:rsidRPr="00F2796B" w:rsidRDefault="00F2796B" w:rsidP="00F2796B">
      <w:pPr>
        <w:widowControl/>
        <w:spacing w:after="145" w:line="567" w:lineRule="exact"/>
        <w:jc w:val="left"/>
        <w:rPr>
          <w:rFonts w:ascii="Calibri" w:eastAsia="宋体" w:hAnsi="Calibri" w:cs="Times New Roman"/>
          <w:kern w:val="0"/>
          <w:sz w:val="24"/>
          <w:szCs w:val="24"/>
        </w:rPr>
      </w:pPr>
      <w:bookmarkStart w:id="0" w:name="_GoBack"/>
      <w:bookmarkEnd w:id="0"/>
      <w:r w:rsidRPr="00F2796B">
        <w:rPr>
          <w:rFonts w:ascii="黑体" w:eastAsia="黑体" w:hAnsi="Calibri" w:cs="Times New Roman" w:hint="eastAsia"/>
          <w:b/>
          <w:kern w:val="0"/>
          <w:sz w:val="24"/>
          <w:szCs w:val="24"/>
        </w:rPr>
        <w:t>合同编号：</w:t>
      </w:r>
    </w:p>
    <w:p w:rsidR="00F2796B" w:rsidRPr="00F2796B" w:rsidRDefault="00F2796B" w:rsidP="00F2796B">
      <w:pPr>
        <w:widowControl/>
        <w:spacing w:line="567" w:lineRule="exact"/>
        <w:jc w:val="left"/>
        <w:rPr>
          <w:rFonts w:ascii="Calibri" w:eastAsia="宋体" w:hAnsi="Calibri" w:cs="Times New Roman"/>
          <w:kern w:val="0"/>
        </w:rPr>
      </w:pPr>
    </w:p>
    <w:p w:rsidR="00F2796B" w:rsidRPr="00F2796B" w:rsidRDefault="00F2796B" w:rsidP="00F2796B">
      <w:pPr>
        <w:widowControl/>
        <w:spacing w:line="567" w:lineRule="exact"/>
        <w:jc w:val="left"/>
        <w:rPr>
          <w:rFonts w:ascii="Calibri" w:eastAsia="宋体" w:hAnsi="Calibri" w:cs="Times New Roman"/>
          <w:kern w:val="0"/>
        </w:rPr>
      </w:pPr>
    </w:p>
    <w:p w:rsidR="00F2796B" w:rsidRPr="00F2796B" w:rsidRDefault="00F2796B" w:rsidP="00F2796B">
      <w:pPr>
        <w:widowControl/>
        <w:spacing w:line="567" w:lineRule="exact"/>
        <w:jc w:val="left"/>
        <w:rPr>
          <w:rFonts w:ascii="Calibri" w:eastAsia="宋体" w:hAnsi="Calibri" w:cs="Times New Roman"/>
          <w:kern w:val="0"/>
        </w:rPr>
      </w:pPr>
    </w:p>
    <w:p w:rsidR="00F2796B" w:rsidRPr="00F2796B" w:rsidRDefault="00F2796B" w:rsidP="00F2796B">
      <w:pPr>
        <w:widowControl/>
        <w:tabs>
          <w:tab w:val="left" w:pos="360"/>
          <w:tab w:val="left" w:pos="540"/>
        </w:tabs>
        <w:spacing w:line="567" w:lineRule="exact"/>
        <w:jc w:val="center"/>
        <w:rPr>
          <w:rFonts w:ascii="黑体" w:eastAsia="黑体" w:hAnsi="Calibri" w:cs="Times New Roman"/>
          <w:kern w:val="0"/>
          <w:sz w:val="52"/>
        </w:rPr>
      </w:pPr>
      <w:r w:rsidRPr="00F2796B">
        <w:rPr>
          <w:rFonts w:ascii="黑体" w:eastAsia="黑体" w:hAnsi="Calibri" w:cs="Times New Roman" w:hint="eastAsia"/>
          <w:kern w:val="0"/>
          <w:sz w:val="52"/>
        </w:rPr>
        <w:t>采购合同</w:t>
      </w:r>
      <w:r>
        <w:rPr>
          <w:rFonts w:ascii="黑体" w:eastAsia="黑体" w:hAnsi="Calibri" w:cs="Times New Roman" w:hint="eastAsia"/>
          <w:kern w:val="0"/>
          <w:sz w:val="52"/>
        </w:rPr>
        <w:t>（货物</w:t>
      </w:r>
      <w:r w:rsidRPr="00F2796B">
        <w:rPr>
          <w:rFonts w:ascii="黑体" w:eastAsia="黑体" w:hAnsi="Calibri" w:cs="Times New Roman" w:hint="eastAsia"/>
          <w:kern w:val="0"/>
          <w:sz w:val="52"/>
        </w:rPr>
        <w:t>类）</w:t>
      </w:r>
    </w:p>
    <w:p w:rsidR="00F2796B" w:rsidRPr="00F2796B" w:rsidRDefault="00F2796B" w:rsidP="00F2796B">
      <w:pPr>
        <w:widowControl/>
        <w:spacing w:line="567" w:lineRule="exact"/>
        <w:jc w:val="center"/>
        <w:rPr>
          <w:rFonts w:ascii="黑体" w:eastAsia="黑体" w:hAnsi="Calibri" w:cs="Times New Roman"/>
          <w:b/>
          <w:kern w:val="0"/>
          <w:sz w:val="28"/>
          <w:szCs w:val="28"/>
        </w:rPr>
      </w:pPr>
    </w:p>
    <w:p w:rsidR="00F2796B" w:rsidRPr="00F2796B" w:rsidRDefault="00F2796B" w:rsidP="00F2796B">
      <w:pPr>
        <w:widowControl/>
        <w:spacing w:line="567" w:lineRule="exact"/>
        <w:jc w:val="center"/>
        <w:rPr>
          <w:rFonts w:ascii="黑体" w:eastAsia="黑体" w:hAnsi="Calibri" w:cs="Times New Roman"/>
          <w:b/>
          <w:kern w:val="0"/>
          <w:sz w:val="28"/>
          <w:szCs w:val="28"/>
        </w:rPr>
      </w:pPr>
    </w:p>
    <w:p w:rsidR="00F2796B" w:rsidRPr="00F2796B" w:rsidRDefault="00F2796B" w:rsidP="00F2796B">
      <w:pPr>
        <w:widowControl/>
        <w:spacing w:line="567" w:lineRule="exact"/>
        <w:ind w:left="40" w:firstLineChars="250" w:firstLine="800"/>
        <w:jc w:val="left"/>
        <w:rPr>
          <w:rFonts w:ascii="黑体" w:eastAsia="黑体" w:hAnsi="宋体" w:cs="Times New Roman"/>
          <w:kern w:val="0"/>
          <w:sz w:val="32"/>
          <w:szCs w:val="32"/>
          <w:u w:val="single"/>
        </w:rPr>
      </w:pPr>
      <w:r w:rsidRPr="00F2796B">
        <w:rPr>
          <w:rFonts w:ascii="黑体" w:eastAsia="黑体" w:hAnsi="宋体" w:cs="Times New Roman" w:hint="eastAsia"/>
          <w:kern w:val="0"/>
          <w:sz w:val="32"/>
          <w:szCs w:val="32"/>
        </w:rPr>
        <w:t>项目名称：</w:t>
      </w:r>
      <w:r w:rsidRPr="00F2796B">
        <w:rPr>
          <w:rFonts w:ascii="黑体" w:eastAsia="黑体" w:hAnsi="宋体" w:cs="Times New Roman" w:hint="eastAsia"/>
          <w:kern w:val="0"/>
          <w:sz w:val="32"/>
          <w:szCs w:val="32"/>
          <w:u w:val="single"/>
        </w:rPr>
        <w:t xml:space="preserve">                              </w:t>
      </w:r>
    </w:p>
    <w:p w:rsidR="00F2796B" w:rsidRPr="00F2796B" w:rsidRDefault="00F2796B" w:rsidP="00F2796B">
      <w:pPr>
        <w:widowControl/>
        <w:spacing w:line="567" w:lineRule="exact"/>
        <w:ind w:left="40" w:firstLineChars="250" w:firstLine="800"/>
        <w:jc w:val="left"/>
        <w:rPr>
          <w:rFonts w:ascii="黑体" w:eastAsia="黑体" w:hAnsi="Calibri" w:cs="Times New Roman"/>
          <w:kern w:val="0"/>
          <w:sz w:val="32"/>
          <w:szCs w:val="32"/>
          <w:u w:val="single"/>
        </w:rPr>
      </w:pPr>
    </w:p>
    <w:p w:rsidR="00F2796B" w:rsidRPr="00F2796B" w:rsidRDefault="00F2796B" w:rsidP="00F2796B">
      <w:pPr>
        <w:widowControl/>
        <w:spacing w:line="567" w:lineRule="exact"/>
        <w:ind w:left="40" w:firstLineChars="250" w:firstLine="800"/>
        <w:jc w:val="left"/>
        <w:rPr>
          <w:rFonts w:ascii="黑体" w:eastAsia="黑体" w:hAnsi="宋体" w:cs="Times New Roman"/>
          <w:kern w:val="0"/>
          <w:sz w:val="32"/>
          <w:szCs w:val="32"/>
          <w:u w:val="single"/>
        </w:rPr>
      </w:pPr>
      <w:r>
        <w:rPr>
          <w:rFonts w:ascii="黑体" w:eastAsia="黑体" w:hAnsi="宋体" w:cs="Times New Roman" w:hint="eastAsia"/>
          <w:kern w:val="0"/>
          <w:sz w:val="32"/>
          <w:szCs w:val="32"/>
        </w:rPr>
        <w:t>甲方</w:t>
      </w:r>
      <w:r w:rsidRPr="00F2796B">
        <w:rPr>
          <w:rFonts w:ascii="黑体" w:eastAsia="黑体" w:hAnsi="宋体" w:cs="Times New Roman" w:hint="eastAsia"/>
          <w:kern w:val="0"/>
          <w:sz w:val="32"/>
          <w:szCs w:val="32"/>
        </w:rPr>
        <w:t>：</w:t>
      </w:r>
      <w:r w:rsidRPr="00F2796B">
        <w:rPr>
          <w:rFonts w:ascii="黑体" w:eastAsia="黑体" w:hAnsi="宋体" w:cs="Times New Roman" w:hint="eastAsia"/>
          <w:kern w:val="0"/>
          <w:sz w:val="32"/>
          <w:szCs w:val="32"/>
          <w:u w:val="single"/>
        </w:rPr>
        <w:t xml:space="preserve">       </w:t>
      </w:r>
      <w:r w:rsidRPr="00F2796B">
        <w:rPr>
          <w:rFonts w:ascii="黑体" w:eastAsia="黑体" w:hAnsi="宋体" w:cs="Times New Roman"/>
          <w:kern w:val="0"/>
          <w:sz w:val="32"/>
          <w:szCs w:val="32"/>
          <w:u w:val="single"/>
        </w:rPr>
        <w:t xml:space="preserve">           </w:t>
      </w:r>
      <w:r>
        <w:rPr>
          <w:rFonts w:ascii="黑体" w:eastAsia="黑体" w:hAnsi="宋体" w:cs="Times New Roman"/>
          <w:kern w:val="0"/>
          <w:sz w:val="32"/>
          <w:szCs w:val="32"/>
          <w:u w:val="single"/>
        </w:rPr>
        <w:t xml:space="preserve">          </w:t>
      </w:r>
      <w:r w:rsidRPr="00F2796B">
        <w:rPr>
          <w:rFonts w:ascii="黑体" w:eastAsia="黑体" w:hAnsi="宋体" w:cs="Times New Roman" w:hint="eastAsia"/>
          <w:kern w:val="0"/>
          <w:sz w:val="32"/>
          <w:szCs w:val="32"/>
          <w:u w:val="single"/>
        </w:rPr>
        <w:t xml:space="preserve">      </w:t>
      </w:r>
    </w:p>
    <w:p w:rsidR="00F2796B" w:rsidRPr="00F2796B" w:rsidRDefault="00F2796B" w:rsidP="00F2796B">
      <w:pPr>
        <w:widowControl/>
        <w:spacing w:line="567" w:lineRule="exact"/>
        <w:ind w:left="40" w:firstLineChars="250" w:firstLine="800"/>
        <w:jc w:val="left"/>
        <w:rPr>
          <w:rFonts w:ascii="黑体" w:eastAsia="黑体" w:hAnsi="Calibri" w:cs="Times New Roman"/>
          <w:kern w:val="0"/>
          <w:sz w:val="32"/>
          <w:szCs w:val="32"/>
          <w:u w:val="single"/>
        </w:rPr>
      </w:pPr>
    </w:p>
    <w:p w:rsidR="00F2796B" w:rsidRPr="00F2796B" w:rsidRDefault="00F2796B" w:rsidP="00F2796B">
      <w:pPr>
        <w:widowControl/>
        <w:spacing w:line="567" w:lineRule="exact"/>
        <w:jc w:val="left"/>
        <w:rPr>
          <w:rFonts w:ascii="黑体" w:eastAsia="黑体" w:hAnsi="宋体" w:cs="Times New Roman"/>
          <w:kern w:val="0"/>
          <w:sz w:val="32"/>
          <w:szCs w:val="32"/>
          <w:u w:val="single"/>
        </w:rPr>
      </w:pPr>
      <w:r w:rsidRPr="00F2796B">
        <w:rPr>
          <w:rFonts w:ascii="黑体" w:eastAsia="黑体" w:hAnsi="Calibri" w:cs="Times New Roman" w:hint="eastAsia"/>
          <w:kern w:val="0"/>
          <w:sz w:val="32"/>
          <w:szCs w:val="32"/>
        </w:rPr>
        <w:tab/>
      </w:r>
      <w:r w:rsidRPr="00F2796B">
        <w:rPr>
          <w:rFonts w:ascii="黑体" w:eastAsia="黑体" w:hAnsi="Calibri" w:cs="Times New Roman" w:hint="eastAsia"/>
          <w:kern w:val="0"/>
          <w:sz w:val="32"/>
          <w:szCs w:val="32"/>
        </w:rPr>
        <w:tab/>
      </w:r>
      <w:r>
        <w:rPr>
          <w:rFonts w:ascii="黑体" w:eastAsia="黑体" w:hAnsi="宋体" w:cs="Times New Roman" w:hint="eastAsia"/>
          <w:kern w:val="0"/>
          <w:sz w:val="32"/>
          <w:szCs w:val="32"/>
        </w:rPr>
        <w:t>乙方</w:t>
      </w:r>
      <w:r w:rsidRPr="00F2796B">
        <w:rPr>
          <w:rFonts w:ascii="黑体" w:eastAsia="黑体" w:hAnsi="宋体" w:cs="Times New Roman" w:hint="eastAsia"/>
          <w:kern w:val="0"/>
          <w:sz w:val="32"/>
          <w:szCs w:val="32"/>
        </w:rPr>
        <w:t>：</w:t>
      </w:r>
      <w:r w:rsidRPr="00F2796B">
        <w:rPr>
          <w:rFonts w:ascii="黑体" w:eastAsia="黑体" w:hAnsi="宋体" w:cs="Times New Roman" w:hint="eastAsia"/>
          <w:kern w:val="0"/>
          <w:sz w:val="32"/>
          <w:szCs w:val="32"/>
          <w:u w:val="single"/>
        </w:rPr>
        <w:t xml:space="preserve">              </w:t>
      </w:r>
      <w:r>
        <w:rPr>
          <w:rFonts w:ascii="黑体" w:eastAsia="黑体" w:hAnsi="宋体" w:cs="Times New Roman"/>
          <w:kern w:val="0"/>
          <w:sz w:val="32"/>
          <w:szCs w:val="32"/>
          <w:u w:val="single"/>
        </w:rPr>
        <w:t xml:space="preserve">          </w:t>
      </w:r>
      <w:r w:rsidRPr="00F2796B">
        <w:rPr>
          <w:rFonts w:ascii="黑体" w:eastAsia="黑体" w:hAnsi="宋体" w:cs="Times New Roman" w:hint="eastAsia"/>
          <w:kern w:val="0"/>
          <w:sz w:val="32"/>
          <w:szCs w:val="32"/>
          <w:u w:val="single"/>
        </w:rPr>
        <w:t xml:space="preserve">          </w:t>
      </w:r>
    </w:p>
    <w:p w:rsidR="00F2796B" w:rsidRPr="00F2796B" w:rsidRDefault="00F2796B" w:rsidP="00F2796B">
      <w:pPr>
        <w:widowControl/>
        <w:spacing w:line="567" w:lineRule="exact"/>
        <w:jc w:val="left"/>
        <w:rPr>
          <w:rFonts w:ascii="黑体" w:eastAsia="黑体" w:hAnsi="Calibri" w:cs="Times New Roman"/>
          <w:kern w:val="0"/>
          <w:sz w:val="32"/>
          <w:szCs w:val="32"/>
          <w:u w:val="single"/>
        </w:rPr>
      </w:pPr>
    </w:p>
    <w:p w:rsidR="00F2796B" w:rsidRPr="00F2796B" w:rsidRDefault="00F2796B" w:rsidP="00F2796B">
      <w:pPr>
        <w:widowControl/>
        <w:spacing w:line="567" w:lineRule="exact"/>
        <w:jc w:val="left"/>
        <w:rPr>
          <w:rFonts w:ascii="黑体" w:eastAsia="黑体" w:hAnsi="Calibri" w:cs="Times New Roman"/>
          <w:kern w:val="0"/>
          <w:sz w:val="32"/>
          <w:szCs w:val="32"/>
          <w:u w:val="single"/>
        </w:rPr>
      </w:pPr>
      <w:r w:rsidRPr="00F2796B">
        <w:rPr>
          <w:rFonts w:ascii="黑体" w:eastAsia="黑体" w:hAnsi="Calibri" w:cs="Times New Roman" w:hint="eastAsia"/>
          <w:kern w:val="0"/>
          <w:sz w:val="32"/>
          <w:szCs w:val="32"/>
        </w:rPr>
        <w:tab/>
      </w:r>
      <w:r w:rsidRPr="00F2796B">
        <w:rPr>
          <w:rFonts w:ascii="黑体" w:eastAsia="黑体" w:hAnsi="Calibri" w:cs="Times New Roman" w:hint="eastAsia"/>
          <w:kern w:val="0"/>
          <w:sz w:val="32"/>
          <w:szCs w:val="32"/>
        </w:rPr>
        <w:tab/>
      </w:r>
      <w:r w:rsidRPr="00F2796B">
        <w:rPr>
          <w:rFonts w:ascii="黑体" w:eastAsia="黑体" w:hAnsi="宋体" w:cs="Times New Roman" w:hint="eastAsia"/>
          <w:kern w:val="0"/>
          <w:sz w:val="32"/>
          <w:szCs w:val="32"/>
        </w:rPr>
        <w:t>签订时间：</w:t>
      </w:r>
      <w:r w:rsidRPr="00F2796B">
        <w:rPr>
          <w:rFonts w:ascii="黑体" w:eastAsia="黑体" w:hAnsi="宋体" w:cs="Times New Roman" w:hint="eastAsia"/>
          <w:kern w:val="0"/>
          <w:sz w:val="32"/>
          <w:szCs w:val="32"/>
          <w:u w:val="single"/>
        </w:rPr>
        <w:t xml:space="preserve">                              </w:t>
      </w:r>
    </w:p>
    <w:p w:rsidR="00F2796B" w:rsidRPr="00F2796B" w:rsidRDefault="00F2796B" w:rsidP="00F2796B">
      <w:pPr>
        <w:snapToGrid w:val="0"/>
        <w:spacing w:before="120" w:after="120" w:line="567" w:lineRule="exact"/>
        <w:ind w:firstLine="495"/>
        <w:rPr>
          <w:rFonts w:ascii="宋体" w:eastAsia="宋体" w:hAnsi="宋体" w:cs="Courier New"/>
          <w:sz w:val="24"/>
          <w:szCs w:val="24"/>
        </w:rPr>
      </w:pPr>
    </w:p>
    <w:p w:rsidR="00F2796B" w:rsidRPr="00F2796B" w:rsidRDefault="00F2796B" w:rsidP="00F2796B">
      <w:pPr>
        <w:widowControl/>
        <w:spacing w:line="567" w:lineRule="exact"/>
        <w:jc w:val="left"/>
        <w:rPr>
          <w:rFonts w:ascii="黑体" w:eastAsia="黑体" w:hAnsi="Calibri" w:cs="Times New Roman"/>
          <w:kern w:val="0"/>
          <w:sz w:val="32"/>
        </w:rPr>
      </w:pPr>
    </w:p>
    <w:p w:rsidR="00F2796B" w:rsidRPr="00F2796B" w:rsidRDefault="00F2796B" w:rsidP="00F2796B">
      <w:pPr>
        <w:widowControl/>
        <w:spacing w:line="567" w:lineRule="exact"/>
        <w:jc w:val="left"/>
        <w:rPr>
          <w:rFonts w:ascii="黑体" w:eastAsia="黑体" w:hAnsi="Calibri" w:cs="Times New Roman"/>
          <w:kern w:val="0"/>
          <w:sz w:val="32"/>
        </w:rPr>
      </w:pPr>
    </w:p>
    <w:p w:rsidR="00F2796B" w:rsidRPr="00F2796B" w:rsidRDefault="00F2796B" w:rsidP="00F2796B">
      <w:pPr>
        <w:widowControl/>
        <w:spacing w:line="567" w:lineRule="exact"/>
        <w:jc w:val="left"/>
        <w:rPr>
          <w:rFonts w:ascii="黑体" w:eastAsia="黑体" w:hAnsi="Calibri" w:cs="Times New Roman"/>
          <w:kern w:val="0"/>
          <w:sz w:val="32"/>
        </w:rPr>
      </w:pPr>
    </w:p>
    <w:p w:rsidR="00F2796B" w:rsidRPr="00F2796B" w:rsidRDefault="00F2796B" w:rsidP="00F2796B">
      <w:pPr>
        <w:widowControl/>
        <w:spacing w:line="567" w:lineRule="exact"/>
        <w:jc w:val="left"/>
        <w:rPr>
          <w:rFonts w:ascii="黑体" w:eastAsia="黑体" w:hAnsi="Calibri" w:cs="Times New Roman"/>
          <w:kern w:val="0"/>
          <w:sz w:val="32"/>
        </w:rPr>
      </w:pPr>
    </w:p>
    <w:p w:rsidR="00F2796B" w:rsidRPr="00F2796B" w:rsidRDefault="00F2796B" w:rsidP="00F2796B">
      <w:pPr>
        <w:widowControl/>
        <w:spacing w:line="567" w:lineRule="exact"/>
        <w:jc w:val="left"/>
        <w:rPr>
          <w:rFonts w:ascii="黑体" w:eastAsia="黑体" w:hAnsi="Calibri" w:cs="Times New Roman"/>
          <w:kern w:val="0"/>
          <w:sz w:val="32"/>
        </w:rPr>
      </w:pPr>
    </w:p>
    <w:p w:rsidR="00F2796B" w:rsidRPr="00F2796B" w:rsidRDefault="00F2796B" w:rsidP="00F2796B">
      <w:pPr>
        <w:snapToGrid w:val="0"/>
        <w:spacing w:before="120" w:after="120" w:line="567" w:lineRule="exact"/>
        <w:ind w:firstLine="495"/>
        <w:rPr>
          <w:rFonts w:ascii="宋体" w:eastAsia="宋体" w:hAnsi="宋体" w:cs="Courier New"/>
          <w:sz w:val="24"/>
          <w:szCs w:val="24"/>
        </w:rPr>
      </w:pPr>
    </w:p>
    <w:p w:rsidR="00F2796B" w:rsidRPr="00F2796B" w:rsidRDefault="00F2796B" w:rsidP="00F2796B">
      <w:pPr>
        <w:snapToGrid w:val="0"/>
        <w:spacing w:before="120" w:after="120" w:line="567" w:lineRule="exact"/>
        <w:rPr>
          <w:rFonts w:ascii="宋体" w:eastAsia="宋体" w:hAnsi="宋体" w:cs="Courier New"/>
          <w:sz w:val="24"/>
          <w:szCs w:val="24"/>
        </w:rPr>
      </w:pPr>
    </w:p>
    <w:p w:rsidR="00F2796B" w:rsidRPr="00F2796B" w:rsidRDefault="00F2796B" w:rsidP="00F2796B">
      <w:pPr>
        <w:snapToGrid w:val="0"/>
        <w:spacing w:before="120" w:after="120" w:line="567" w:lineRule="exact"/>
        <w:rPr>
          <w:rFonts w:ascii="宋体" w:eastAsia="宋体" w:hAnsi="宋体" w:cs="Courier New"/>
          <w:sz w:val="24"/>
          <w:szCs w:val="24"/>
        </w:rPr>
      </w:pPr>
    </w:p>
    <w:p w:rsidR="00F2796B" w:rsidRPr="00F2796B" w:rsidRDefault="00F2796B" w:rsidP="00F2796B">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根据《中华人民共和国民法典》等法律有关规定，经甲乙双方平等友好协商，达成如下协议，以供双方共同遵守。</w:t>
      </w:r>
    </w:p>
    <w:p w:rsidR="003221E8" w:rsidRPr="00F2796B" w:rsidRDefault="003221E8" w:rsidP="00F2796B">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为便于本合同的表述，本合同文中所述的</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产品</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货物</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货</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均指甲方向乙方采购的合同标的物。</w:t>
      </w:r>
    </w:p>
    <w:p w:rsidR="003E27EF" w:rsidRPr="003E27EF" w:rsidRDefault="00F43EBC" w:rsidP="00F3431C">
      <w:pPr>
        <w:ind w:firstLineChars="200" w:firstLine="600"/>
        <w:rPr>
          <w:rFonts w:ascii="方正黑体_GBK" w:eastAsia="方正黑体_GBK" w:hAnsi="Times New Roman" w:cs="Times New Roman"/>
          <w:bCs/>
          <w:sz w:val="30"/>
          <w:szCs w:val="30"/>
        </w:rPr>
      </w:pPr>
      <w:r w:rsidRPr="00F2796B">
        <w:rPr>
          <w:rFonts w:ascii="方正黑体_GBK" w:eastAsia="方正黑体_GBK" w:hAnsi="Times New Roman" w:cs="Times New Roman" w:hint="eastAsia"/>
          <w:bCs/>
          <w:sz w:val="30"/>
          <w:szCs w:val="30"/>
        </w:rPr>
        <w:t xml:space="preserve">第一条 </w:t>
      </w:r>
      <w:r w:rsidR="003E27EF" w:rsidRPr="003E27EF">
        <w:rPr>
          <w:rFonts w:ascii="方正黑体_GBK" w:eastAsia="方正黑体_GBK" w:hAnsi="Times New Roman" w:cs="Times New Roman" w:hint="eastAsia"/>
          <w:bCs/>
          <w:sz w:val="30"/>
          <w:szCs w:val="30"/>
        </w:rPr>
        <w:t>产品名称、规格、数量、金额</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1682"/>
        <w:gridCol w:w="2263"/>
        <w:gridCol w:w="1017"/>
        <w:gridCol w:w="586"/>
        <w:gridCol w:w="1277"/>
        <w:gridCol w:w="1517"/>
      </w:tblGrid>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序列</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sz w:val="24"/>
                <w:szCs w:val="24"/>
              </w:rPr>
              <w:t>名称</w:t>
            </w: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规格</w:t>
            </w: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sz w:val="24"/>
                <w:szCs w:val="18"/>
              </w:rPr>
              <w:t>单位</w:t>
            </w: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数</w:t>
            </w:r>
            <w:r w:rsidRPr="003E27EF">
              <w:rPr>
                <w:rFonts w:ascii="Times New Roman" w:eastAsia="宋体" w:hAnsi="Times New Roman" w:cs="Times New Roman"/>
                <w:b/>
                <w:bCs/>
                <w:sz w:val="24"/>
                <w:szCs w:val="24"/>
              </w:rPr>
              <w:t xml:space="preserve"> </w:t>
            </w:r>
            <w:r w:rsidRPr="003E27EF">
              <w:rPr>
                <w:rFonts w:ascii="Times New Roman" w:eastAsia="宋体" w:hAnsi="Times New Roman" w:cs="Times New Roman"/>
                <w:b/>
                <w:bCs/>
                <w:sz w:val="24"/>
                <w:szCs w:val="24"/>
              </w:rPr>
              <w:t>量</w:t>
            </w: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单</w:t>
            </w:r>
            <w:r w:rsidRPr="003E27EF">
              <w:rPr>
                <w:rFonts w:ascii="Times New Roman" w:eastAsia="宋体" w:hAnsi="Times New Roman" w:cs="Times New Roman"/>
                <w:b/>
                <w:bCs/>
                <w:sz w:val="24"/>
                <w:szCs w:val="24"/>
              </w:rPr>
              <w:t xml:space="preserve"> </w:t>
            </w:r>
            <w:r w:rsidRPr="003E27EF">
              <w:rPr>
                <w:rFonts w:ascii="Times New Roman" w:eastAsia="宋体" w:hAnsi="Times New Roman" w:cs="Times New Roman"/>
                <w:b/>
                <w:bCs/>
                <w:sz w:val="24"/>
                <w:szCs w:val="24"/>
              </w:rPr>
              <w:t>价</w:t>
            </w: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小</w:t>
            </w:r>
            <w:r w:rsidRPr="003E27EF">
              <w:rPr>
                <w:rFonts w:ascii="Times New Roman" w:eastAsia="宋体" w:hAnsi="Times New Roman" w:cs="Times New Roman"/>
                <w:b/>
                <w:bCs/>
                <w:sz w:val="24"/>
                <w:szCs w:val="24"/>
              </w:rPr>
              <w:t xml:space="preserve"> </w:t>
            </w:r>
            <w:r w:rsidRPr="003E27EF">
              <w:rPr>
                <w:rFonts w:ascii="Times New Roman" w:eastAsia="宋体" w:hAnsi="Times New Roman" w:cs="Times New Roman"/>
                <w:b/>
                <w:bCs/>
                <w:sz w:val="24"/>
                <w:szCs w:val="24"/>
              </w:rPr>
              <w:t>计</w:t>
            </w:r>
          </w:p>
        </w:tc>
      </w:tr>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1</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p>
        </w:tc>
      </w:tr>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2</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p>
        </w:tc>
      </w:tr>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3</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p>
        </w:tc>
      </w:tr>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4</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p>
        </w:tc>
      </w:tr>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5</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p>
        </w:tc>
      </w:tr>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6</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p>
        </w:tc>
      </w:tr>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7</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p>
        </w:tc>
      </w:tr>
      <w:tr w:rsidR="003E27EF" w:rsidRPr="003E27EF" w:rsidTr="003E27EF">
        <w:trPr>
          <w:trHeight w:val="276"/>
        </w:trPr>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r w:rsidRPr="003E27EF">
              <w:rPr>
                <w:rFonts w:ascii="Times New Roman" w:eastAsia="宋体" w:hAnsi="Times New Roman" w:cs="Times New Roman"/>
                <w:b/>
                <w:bCs/>
                <w:sz w:val="24"/>
                <w:szCs w:val="24"/>
              </w:rPr>
              <w:t>8</w:t>
            </w:r>
          </w:p>
        </w:tc>
        <w:tc>
          <w:tcPr>
            <w:tcW w:w="1682"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2263"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1017" w:type="dxa"/>
            <w:shd w:val="clear" w:color="auto" w:fill="auto"/>
            <w:vAlign w:val="center"/>
          </w:tcPr>
          <w:p w:rsidR="003E27EF" w:rsidRPr="003E27EF" w:rsidRDefault="003E27EF" w:rsidP="003E27EF">
            <w:pPr>
              <w:jc w:val="center"/>
              <w:rPr>
                <w:rFonts w:ascii="Times New Roman" w:eastAsia="宋体" w:hAnsi="Times New Roman" w:cs="Times New Roman"/>
                <w:b/>
                <w:bCs/>
                <w:sz w:val="24"/>
                <w:szCs w:val="24"/>
              </w:rPr>
            </w:pPr>
          </w:p>
        </w:tc>
        <w:tc>
          <w:tcPr>
            <w:tcW w:w="586"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277" w:type="dxa"/>
            <w:vAlign w:val="center"/>
          </w:tcPr>
          <w:p w:rsidR="003E27EF" w:rsidRPr="003E27EF" w:rsidRDefault="003E27EF" w:rsidP="003E27EF">
            <w:pPr>
              <w:jc w:val="center"/>
              <w:rPr>
                <w:rFonts w:ascii="Times New Roman" w:eastAsia="宋体" w:hAnsi="Times New Roman" w:cs="Times New Roman"/>
                <w:b/>
                <w:bCs/>
                <w:sz w:val="24"/>
                <w:szCs w:val="24"/>
              </w:rPr>
            </w:pPr>
          </w:p>
        </w:tc>
        <w:tc>
          <w:tcPr>
            <w:tcW w:w="1517" w:type="dxa"/>
            <w:vAlign w:val="center"/>
          </w:tcPr>
          <w:p w:rsidR="003E27EF" w:rsidRPr="003E27EF" w:rsidRDefault="003E27EF" w:rsidP="003E27EF">
            <w:pPr>
              <w:jc w:val="center"/>
              <w:rPr>
                <w:rFonts w:ascii="Times New Roman" w:eastAsia="宋体" w:hAnsi="Times New Roman" w:cs="Times New Roman"/>
                <w:b/>
                <w:bCs/>
                <w:sz w:val="24"/>
                <w:szCs w:val="24"/>
              </w:rPr>
            </w:pPr>
          </w:p>
        </w:tc>
      </w:tr>
      <w:tr w:rsidR="003E27EF" w:rsidRPr="003E27EF" w:rsidTr="002567D1">
        <w:trPr>
          <w:cantSplit/>
          <w:trHeight w:val="523"/>
        </w:trPr>
        <w:tc>
          <w:tcPr>
            <w:tcW w:w="8928" w:type="dxa"/>
            <w:gridSpan w:val="7"/>
            <w:vAlign w:val="center"/>
          </w:tcPr>
          <w:p w:rsidR="003E27EF" w:rsidRPr="003E27EF" w:rsidRDefault="003E27EF" w:rsidP="003E27EF">
            <w:pPr>
              <w:ind w:right="1120"/>
              <w:rPr>
                <w:rFonts w:ascii="Times New Roman" w:eastAsia="宋体" w:hAnsi="Times New Roman" w:cs="Times New Roman"/>
                <w:b/>
                <w:bCs/>
                <w:sz w:val="24"/>
                <w:szCs w:val="24"/>
              </w:rPr>
            </w:pPr>
            <w:r w:rsidRPr="003E27EF">
              <w:rPr>
                <w:rFonts w:ascii="Times New Roman" w:eastAsia="宋体" w:hAnsi="Times New Roman" w:cs="Times New Roman"/>
                <w:b/>
                <w:sz w:val="28"/>
                <w:szCs w:val="24"/>
              </w:rPr>
              <w:t>总价（人民币大写</w:t>
            </w:r>
            <w:r w:rsidRPr="003E27EF">
              <w:rPr>
                <w:rFonts w:ascii="Times New Roman" w:eastAsia="宋体" w:hAnsi="Times New Roman" w:cs="Times New Roman"/>
                <w:b/>
                <w:sz w:val="28"/>
                <w:szCs w:val="24"/>
              </w:rPr>
              <w:t xml:space="preserve"> </w:t>
            </w:r>
            <w:r w:rsidRPr="003E27EF">
              <w:rPr>
                <w:rFonts w:ascii="Times New Roman" w:eastAsia="宋体" w:hAnsi="Times New Roman" w:cs="Times New Roman"/>
                <w:b/>
                <w:sz w:val="28"/>
                <w:szCs w:val="24"/>
              </w:rPr>
              <w:t>）：</w:t>
            </w:r>
            <w:r w:rsidRPr="003E27EF">
              <w:rPr>
                <w:rFonts w:ascii="Times New Roman" w:eastAsia="宋体" w:hAnsi="Times New Roman" w:cs="Times New Roman"/>
                <w:b/>
                <w:bCs/>
                <w:sz w:val="24"/>
                <w:szCs w:val="24"/>
              </w:rPr>
              <w:t xml:space="preserve"> </w:t>
            </w:r>
            <w:r w:rsidRPr="003E27EF">
              <w:rPr>
                <w:rFonts w:ascii="Times New Roman" w:eastAsia="宋体" w:hAnsi="Times New Roman" w:cs="Times New Roman"/>
                <w:b/>
                <w:bCs/>
                <w:sz w:val="24"/>
                <w:szCs w:val="24"/>
              </w:rPr>
              <w:t xml:space="preserve">　　　　　　　　　　合计（小写）　</w:t>
            </w:r>
            <w:r w:rsidRPr="003E27EF">
              <w:rPr>
                <w:rFonts w:ascii="Times New Roman" w:eastAsia="宋体" w:hAnsi="Times New Roman" w:cs="Times New Roman"/>
                <w:b/>
                <w:bCs/>
                <w:sz w:val="24"/>
                <w:szCs w:val="24"/>
              </w:rPr>
              <w:t xml:space="preserve">:    </w:t>
            </w:r>
            <w:r w:rsidRPr="003E27EF">
              <w:rPr>
                <w:rFonts w:ascii="Times New Roman" w:eastAsia="宋体" w:hAnsi="Times New Roman" w:cs="Times New Roman"/>
                <w:b/>
                <w:bCs/>
                <w:sz w:val="24"/>
                <w:szCs w:val="24"/>
              </w:rPr>
              <w:t xml:space="preserve">　元</w:t>
            </w:r>
          </w:p>
        </w:tc>
      </w:tr>
    </w:tbl>
    <w:p w:rsidR="003E27EF" w:rsidRPr="003E27EF" w:rsidRDefault="003E27EF" w:rsidP="00F3431C">
      <w:pPr>
        <w:spacing w:line="240" w:lineRule="atLeast"/>
        <w:rPr>
          <w:rFonts w:ascii="Times New Roman" w:eastAsia="宋体" w:hAnsi="Times New Roman" w:cs="Times New Roman"/>
          <w:sz w:val="24"/>
          <w:szCs w:val="24"/>
        </w:rPr>
      </w:pPr>
    </w:p>
    <w:p w:rsidR="00F43EBC" w:rsidRPr="00F2796B" w:rsidRDefault="00F43EBC" w:rsidP="00F3431C">
      <w:pPr>
        <w:ind w:firstLineChars="200" w:firstLine="600"/>
        <w:rPr>
          <w:rFonts w:ascii="方正黑体_GBK" w:eastAsia="方正黑体_GBK" w:hAnsi="Times New Roman" w:cs="Times New Roman"/>
          <w:sz w:val="30"/>
          <w:szCs w:val="30"/>
        </w:rPr>
      </w:pPr>
      <w:r w:rsidRPr="00F2796B">
        <w:rPr>
          <w:rFonts w:ascii="方正黑体_GBK" w:eastAsia="方正黑体_GBK" w:hAnsi="Times New Roman" w:cs="Times New Roman" w:hint="eastAsia"/>
          <w:bCs/>
          <w:sz w:val="30"/>
          <w:szCs w:val="30"/>
        </w:rPr>
        <w:t>第二条 合同标的质量</w:t>
      </w:r>
    </w:p>
    <w:p w:rsidR="00F43EBC" w:rsidRPr="00F2796B" w:rsidRDefault="00F43EB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 xml:space="preserve">2.1 </w:t>
      </w:r>
      <w:r w:rsidRPr="00F2796B">
        <w:rPr>
          <w:rFonts w:ascii="Times New Roman" w:eastAsia="方正仿宋_GBK" w:hAnsi="Times New Roman" w:cs="Times New Roman"/>
          <w:sz w:val="30"/>
          <w:szCs w:val="30"/>
        </w:rPr>
        <w:t>交付货物的质量应符合产品制造厂商有关技术手册、产品说明书的标准，并且不低于国家或行业相关标准。</w:t>
      </w:r>
    </w:p>
    <w:p w:rsidR="00F43EBC" w:rsidRPr="00F2796B" w:rsidRDefault="003E27EF" w:rsidP="00F3431C">
      <w:pPr>
        <w:ind w:firstLineChars="200" w:firstLine="600"/>
        <w:rPr>
          <w:rFonts w:ascii="Times New Roman" w:hAnsi="Times New Roman" w:cs="Times New Roman"/>
          <w:sz w:val="30"/>
          <w:szCs w:val="30"/>
        </w:rPr>
      </w:pPr>
      <w:r w:rsidRPr="00F2796B">
        <w:rPr>
          <w:rFonts w:ascii="Times New Roman" w:eastAsia="方正仿宋_GBK" w:hAnsi="Times New Roman" w:cs="Times New Roman"/>
          <w:sz w:val="30"/>
          <w:szCs w:val="30"/>
        </w:rPr>
        <w:t>2.2</w:t>
      </w:r>
      <w:r w:rsidR="00F43EBC" w:rsidRPr="00F2796B">
        <w:rPr>
          <w:rFonts w:ascii="Times New Roman" w:eastAsia="方正仿宋_GBK" w:hAnsi="Times New Roman" w:cs="Times New Roman"/>
          <w:sz w:val="30"/>
          <w:szCs w:val="30"/>
        </w:rPr>
        <w:t>如因乙方提供的货物硬件或软件有缺陷，</w:t>
      </w:r>
      <w:r w:rsidR="00F43EBC" w:rsidRPr="00F2796B">
        <w:rPr>
          <w:rFonts w:ascii="Times New Roman" w:eastAsia="方正仿宋_GBK" w:hAnsi="Times New Roman" w:cs="Times New Roman"/>
          <w:sz w:val="30"/>
          <w:szCs w:val="30"/>
        </w:rPr>
        <w:lastRenderedPageBreak/>
        <w:t>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r w:rsidR="00F43EBC" w:rsidRPr="00F2796B">
        <w:rPr>
          <w:rFonts w:ascii="Times New Roman" w:hAnsi="Times New Roman" w:cs="Times New Roman"/>
          <w:sz w:val="30"/>
          <w:szCs w:val="30"/>
        </w:rPr>
        <w:t>。</w:t>
      </w:r>
    </w:p>
    <w:p w:rsidR="00F43EBC" w:rsidRPr="00F2796B" w:rsidRDefault="003221E8" w:rsidP="00F3431C">
      <w:pPr>
        <w:ind w:firstLineChars="200" w:firstLine="600"/>
        <w:rPr>
          <w:rFonts w:ascii="方正黑体_GBK" w:eastAsia="方正黑体_GBK" w:hAnsi="Times New Roman" w:cs="Times New Roman"/>
          <w:sz w:val="30"/>
          <w:szCs w:val="30"/>
        </w:rPr>
      </w:pPr>
      <w:r w:rsidRPr="00F2796B">
        <w:rPr>
          <w:rFonts w:ascii="方正黑体_GBK" w:eastAsia="方正黑体_GBK" w:hAnsi="Times New Roman" w:cs="Times New Roman" w:hint="eastAsia"/>
          <w:bCs/>
          <w:sz w:val="30"/>
          <w:szCs w:val="30"/>
        </w:rPr>
        <w:t>第三</w:t>
      </w:r>
      <w:r w:rsidR="00F43EBC" w:rsidRPr="00F2796B">
        <w:rPr>
          <w:rFonts w:ascii="方正黑体_GBK" w:eastAsia="方正黑体_GBK" w:hAnsi="Times New Roman" w:cs="Times New Roman" w:hint="eastAsia"/>
          <w:bCs/>
          <w:sz w:val="30"/>
          <w:szCs w:val="30"/>
        </w:rPr>
        <w:t xml:space="preserve">条 </w:t>
      </w:r>
      <w:r w:rsidRPr="00F2796B">
        <w:rPr>
          <w:rFonts w:ascii="方正黑体_GBK" w:eastAsia="方正黑体_GBK" w:hAnsi="Times New Roman" w:cs="Times New Roman" w:hint="eastAsia"/>
          <w:bCs/>
          <w:sz w:val="30"/>
          <w:szCs w:val="30"/>
        </w:rPr>
        <w:t>送货</w:t>
      </w:r>
      <w:r w:rsidR="00F43EBC" w:rsidRPr="00F2796B">
        <w:rPr>
          <w:rFonts w:ascii="方正黑体_GBK" w:eastAsia="方正黑体_GBK" w:hAnsi="Times New Roman" w:cs="Times New Roman" w:hint="eastAsia"/>
          <w:bCs/>
          <w:sz w:val="30"/>
          <w:szCs w:val="30"/>
        </w:rPr>
        <w:t>方式、地点</w:t>
      </w:r>
    </w:p>
    <w:p w:rsidR="00F43EBC" w:rsidRPr="00F2796B" w:rsidRDefault="003221E8"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3.1</w:t>
      </w:r>
      <w:r w:rsidR="00F43EBC" w:rsidRPr="00F2796B">
        <w:rPr>
          <w:rFonts w:ascii="Times New Roman" w:eastAsia="方正仿宋_GBK" w:hAnsi="Times New Roman" w:cs="Times New Roman"/>
          <w:sz w:val="30"/>
          <w:szCs w:val="30"/>
        </w:rPr>
        <w:t xml:space="preserve"> </w:t>
      </w:r>
      <w:r w:rsidR="00F43EBC" w:rsidRPr="00F2796B">
        <w:rPr>
          <w:rFonts w:ascii="Times New Roman" w:eastAsia="方正仿宋_GBK" w:hAnsi="Times New Roman" w:cs="Times New Roman"/>
          <w:sz w:val="30"/>
          <w:szCs w:val="30"/>
        </w:rPr>
        <w:t>甲乙双方选择以下第</w:t>
      </w:r>
      <w:r w:rsidR="00F43EBC" w:rsidRPr="00F2796B">
        <w:rPr>
          <w:rFonts w:ascii="Times New Roman" w:eastAsia="方正仿宋_GBK" w:hAnsi="Times New Roman" w:cs="Times New Roman"/>
          <w:sz w:val="30"/>
          <w:szCs w:val="30"/>
          <w:u w:val="single"/>
        </w:rPr>
        <w:t xml:space="preserve"> </w:t>
      </w:r>
      <w:r w:rsidRPr="00F2796B">
        <w:rPr>
          <w:rFonts w:ascii="Times New Roman" w:eastAsia="方正仿宋_GBK" w:hAnsi="Times New Roman" w:cs="Times New Roman"/>
          <w:sz w:val="30"/>
          <w:szCs w:val="30"/>
          <w:u w:val="single"/>
        </w:rPr>
        <w:t xml:space="preserve">    </w:t>
      </w:r>
      <w:r w:rsidR="00F43EBC" w:rsidRPr="00F2796B">
        <w:rPr>
          <w:rFonts w:ascii="Times New Roman" w:eastAsia="方正仿宋_GBK" w:hAnsi="Times New Roman" w:cs="Times New Roman"/>
          <w:sz w:val="30"/>
          <w:szCs w:val="30"/>
        </w:rPr>
        <w:t>种运货方式：</w:t>
      </w:r>
    </w:p>
    <w:p w:rsidR="00F43EBC" w:rsidRPr="00F2796B" w:rsidRDefault="00F43EB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第一种</w:t>
      </w:r>
      <w:r w:rsidRPr="00F2796B">
        <w:rPr>
          <w:rFonts w:ascii="Times New Roman" w:eastAsia="方正仿宋_GBK" w:hAnsi="Times New Roman" w:cs="Times New Roman"/>
          <w:sz w:val="30"/>
          <w:szCs w:val="30"/>
        </w:rPr>
        <w:t xml:space="preserve"> </w:t>
      </w:r>
      <w:r w:rsidR="003221E8" w:rsidRPr="00F2796B">
        <w:rPr>
          <w:rFonts w:ascii="Times New Roman" w:eastAsia="方正仿宋_GBK" w:hAnsi="Times New Roman" w:cs="Times New Roman"/>
          <w:sz w:val="30"/>
          <w:szCs w:val="30"/>
        </w:rPr>
        <w:t>甲方在乙方处自提货物，</w:t>
      </w:r>
      <w:r w:rsidRPr="00F2796B">
        <w:rPr>
          <w:rFonts w:ascii="Times New Roman" w:eastAsia="方正仿宋_GBK" w:hAnsi="Times New Roman" w:cs="Times New Roman"/>
          <w:sz w:val="30"/>
          <w:szCs w:val="30"/>
        </w:rPr>
        <w:t>并承担相关费用</w:t>
      </w:r>
      <w:r w:rsidR="003221E8" w:rsidRPr="00F2796B">
        <w:rPr>
          <w:rFonts w:ascii="Times New Roman" w:eastAsia="方正仿宋_GBK" w:hAnsi="Times New Roman" w:cs="Times New Roman"/>
          <w:sz w:val="30"/>
          <w:szCs w:val="30"/>
        </w:rPr>
        <w:t>；</w:t>
      </w:r>
    </w:p>
    <w:p w:rsidR="00F43EBC" w:rsidRPr="00F2796B" w:rsidRDefault="00F43EB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第二种</w:t>
      </w:r>
      <w:r w:rsidRPr="00F2796B">
        <w:rPr>
          <w:rFonts w:ascii="Times New Roman" w:eastAsia="方正仿宋_GBK" w:hAnsi="Times New Roman" w:cs="Times New Roman"/>
          <w:sz w:val="30"/>
          <w:szCs w:val="30"/>
        </w:rPr>
        <w:t xml:space="preserve"> </w:t>
      </w:r>
      <w:r w:rsidR="003221E8" w:rsidRPr="00F2796B">
        <w:rPr>
          <w:rFonts w:ascii="Times New Roman" w:eastAsia="方正仿宋_GBK" w:hAnsi="Times New Roman" w:cs="Times New Roman"/>
          <w:sz w:val="30"/>
          <w:szCs w:val="30"/>
        </w:rPr>
        <w:t>乙方代办运输，</w:t>
      </w:r>
      <w:r w:rsidRPr="00F2796B">
        <w:rPr>
          <w:rFonts w:ascii="Times New Roman" w:eastAsia="方正仿宋_GBK" w:hAnsi="Times New Roman" w:cs="Times New Roman"/>
          <w:sz w:val="30"/>
          <w:szCs w:val="30"/>
        </w:rPr>
        <w:t>全部费用</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包括但不限于运输费、保险费等</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均由甲方承担</w:t>
      </w:r>
      <w:r w:rsidR="003221E8" w:rsidRPr="00F2796B">
        <w:rPr>
          <w:rFonts w:ascii="Times New Roman" w:eastAsia="方正仿宋_GBK" w:hAnsi="Times New Roman" w:cs="Times New Roman"/>
          <w:sz w:val="30"/>
          <w:szCs w:val="30"/>
        </w:rPr>
        <w:t>；</w:t>
      </w:r>
    </w:p>
    <w:p w:rsidR="00F43EBC" w:rsidRPr="00F2796B" w:rsidRDefault="00F43EB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第三种</w:t>
      </w:r>
      <w:r w:rsidRPr="00F2796B">
        <w:rPr>
          <w:rFonts w:ascii="Times New Roman" w:eastAsia="方正仿宋_GBK" w:hAnsi="Times New Roman" w:cs="Times New Roman"/>
          <w:sz w:val="30"/>
          <w:szCs w:val="30"/>
        </w:rPr>
        <w:t xml:space="preserve"> </w:t>
      </w:r>
      <w:r w:rsidRPr="00F2796B">
        <w:rPr>
          <w:rFonts w:ascii="Times New Roman" w:eastAsia="方正仿宋_GBK" w:hAnsi="Times New Roman" w:cs="Times New Roman"/>
          <w:sz w:val="30"/>
          <w:szCs w:val="30"/>
        </w:rPr>
        <w:t>乙方送货上门并承担全部运输费。</w:t>
      </w:r>
    </w:p>
    <w:p w:rsidR="003221E8" w:rsidRPr="00F2796B" w:rsidRDefault="003221E8"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 xml:space="preserve">3.2 </w:t>
      </w:r>
      <w:r w:rsidR="00F43EBC" w:rsidRPr="00F2796B">
        <w:rPr>
          <w:rFonts w:ascii="Times New Roman" w:eastAsia="方正仿宋_GBK" w:hAnsi="Times New Roman" w:cs="Times New Roman"/>
          <w:sz w:val="30"/>
          <w:szCs w:val="30"/>
        </w:rPr>
        <w:t>送货地址：</w:t>
      </w:r>
      <w:r w:rsidRPr="00F2796B">
        <w:rPr>
          <w:rFonts w:ascii="Times New Roman" w:eastAsia="方正仿宋_GBK" w:hAnsi="Times New Roman" w:cs="Times New Roman"/>
          <w:sz w:val="30"/>
          <w:szCs w:val="30"/>
          <w:u w:val="single"/>
        </w:rPr>
        <w:t xml:space="preserve">                                           </w:t>
      </w:r>
    </w:p>
    <w:p w:rsidR="003221E8" w:rsidRPr="00F2796B" w:rsidRDefault="00F3431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3.3</w:t>
      </w:r>
      <w:r w:rsidR="00F43EBC" w:rsidRPr="00F2796B">
        <w:rPr>
          <w:rFonts w:ascii="Times New Roman" w:eastAsia="方正仿宋_GBK" w:hAnsi="Times New Roman" w:cs="Times New Roman"/>
          <w:sz w:val="30"/>
          <w:szCs w:val="30"/>
        </w:rPr>
        <w:t>交货联系人：</w:t>
      </w:r>
      <w:r w:rsidR="003221E8" w:rsidRPr="00F2796B">
        <w:rPr>
          <w:rFonts w:ascii="Times New Roman" w:eastAsia="方正仿宋_GBK" w:hAnsi="Times New Roman" w:cs="Times New Roman"/>
          <w:sz w:val="30"/>
          <w:szCs w:val="30"/>
          <w:u w:val="single"/>
        </w:rPr>
        <w:t xml:space="preserve">                                           </w:t>
      </w:r>
    </w:p>
    <w:p w:rsidR="003221E8" w:rsidRPr="00F2796B" w:rsidRDefault="00F3431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3.4</w:t>
      </w:r>
      <w:r w:rsidR="00F43EBC" w:rsidRPr="00F2796B">
        <w:rPr>
          <w:rFonts w:ascii="Times New Roman" w:eastAsia="方正仿宋_GBK" w:hAnsi="Times New Roman" w:cs="Times New Roman"/>
          <w:sz w:val="30"/>
          <w:szCs w:val="30"/>
        </w:rPr>
        <w:t>电话</w:t>
      </w:r>
      <w:r w:rsidR="003221E8" w:rsidRPr="00F2796B">
        <w:rPr>
          <w:rFonts w:ascii="Times New Roman" w:eastAsia="方正仿宋_GBK" w:hAnsi="Times New Roman" w:cs="Times New Roman"/>
          <w:sz w:val="30"/>
          <w:szCs w:val="30"/>
        </w:rPr>
        <w:t xml:space="preserve"> </w:t>
      </w:r>
      <w:r w:rsidR="003221E8" w:rsidRPr="00F2796B">
        <w:rPr>
          <w:rFonts w:ascii="Times New Roman" w:eastAsia="方正仿宋_GBK" w:hAnsi="Times New Roman" w:cs="Times New Roman"/>
          <w:sz w:val="30"/>
          <w:szCs w:val="30"/>
          <w:u w:val="single"/>
        </w:rPr>
        <w:t xml:space="preserve">                                                  </w:t>
      </w:r>
      <w:r w:rsidR="003221E8" w:rsidRPr="00F2796B">
        <w:rPr>
          <w:rFonts w:ascii="Times New Roman" w:eastAsia="方正仿宋_GBK" w:hAnsi="Times New Roman" w:cs="Times New Roman"/>
          <w:sz w:val="30"/>
          <w:szCs w:val="30"/>
        </w:rPr>
        <w:t xml:space="preserve"> </w:t>
      </w:r>
    </w:p>
    <w:p w:rsidR="00F43EBC" w:rsidRPr="00F2796B" w:rsidRDefault="00F43EBC" w:rsidP="00F43EBC">
      <w:pPr>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若甲方改变送货地、联系人，应及时通知乙方。</w:t>
      </w:r>
    </w:p>
    <w:p w:rsidR="00F43EBC" w:rsidRPr="00F2796B" w:rsidRDefault="00F3431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3.5</w:t>
      </w:r>
      <w:r w:rsidR="00F43EBC" w:rsidRPr="00F2796B">
        <w:rPr>
          <w:rFonts w:ascii="Times New Roman" w:eastAsia="方正仿宋_GBK" w:hAnsi="Times New Roman" w:cs="Times New Roman"/>
          <w:sz w:val="30"/>
          <w:szCs w:val="30"/>
        </w:rPr>
        <w:t>乙方在送货时应同时提供货物所有随附单证和资料。</w:t>
      </w:r>
    </w:p>
    <w:p w:rsidR="00F43EBC" w:rsidRPr="00F2796B" w:rsidRDefault="003221E8" w:rsidP="00F3431C">
      <w:pPr>
        <w:ind w:firstLineChars="200" w:firstLine="600"/>
        <w:rPr>
          <w:rFonts w:ascii="Times New Roman" w:eastAsia="方正黑体_GBK" w:hAnsi="Times New Roman" w:cs="Times New Roman"/>
          <w:sz w:val="30"/>
          <w:szCs w:val="30"/>
        </w:rPr>
      </w:pPr>
      <w:r w:rsidRPr="00F2796B">
        <w:rPr>
          <w:rFonts w:ascii="Times New Roman" w:eastAsia="方正黑体_GBK" w:hAnsi="Times New Roman" w:cs="Times New Roman"/>
          <w:bCs/>
          <w:sz w:val="30"/>
          <w:szCs w:val="30"/>
        </w:rPr>
        <w:t>第四</w:t>
      </w:r>
      <w:r w:rsidR="00F43EBC" w:rsidRPr="00F2796B">
        <w:rPr>
          <w:rFonts w:ascii="Times New Roman" w:eastAsia="方正黑体_GBK" w:hAnsi="Times New Roman" w:cs="Times New Roman"/>
          <w:bCs/>
          <w:sz w:val="30"/>
          <w:szCs w:val="30"/>
        </w:rPr>
        <w:t>条</w:t>
      </w:r>
      <w:r w:rsidR="00F43EBC" w:rsidRPr="00F2796B">
        <w:rPr>
          <w:rFonts w:ascii="Times New Roman" w:eastAsia="方正黑体_GBK" w:hAnsi="Times New Roman" w:cs="Times New Roman"/>
          <w:bCs/>
          <w:sz w:val="30"/>
          <w:szCs w:val="30"/>
        </w:rPr>
        <w:t xml:space="preserve"> </w:t>
      </w:r>
      <w:r w:rsidR="00F43EBC" w:rsidRPr="00F2796B">
        <w:rPr>
          <w:rFonts w:ascii="Times New Roman" w:eastAsia="方正黑体_GBK" w:hAnsi="Times New Roman" w:cs="Times New Roman"/>
          <w:bCs/>
          <w:sz w:val="30"/>
          <w:szCs w:val="30"/>
        </w:rPr>
        <w:t>付款时间及方式</w:t>
      </w:r>
    </w:p>
    <w:p w:rsidR="003221E8" w:rsidRPr="00F2796B" w:rsidRDefault="003221E8"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lastRenderedPageBreak/>
        <w:t>4.1</w:t>
      </w:r>
      <w:r w:rsidRPr="00F2796B">
        <w:rPr>
          <w:rFonts w:ascii="Times New Roman" w:eastAsia="方正仿宋_GBK" w:hAnsi="Times New Roman" w:cs="Times New Roman"/>
          <w:sz w:val="30"/>
          <w:szCs w:val="30"/>
        </w:rPr>
        <w:t>付款时间</w:t>
      </w:r>
      <w:r w:rsidRPr="00F2796B">
        <w:rPr>
          <w:rFonts w:ascii="Times New Roman" w:eastAsia="方正仿宋_GBK" w:hAnsi="Times New Roman" w:cs="Times New Roman"/>
          <w:sz w:val="30"/>
          <w:szCs w:val="30"/>
          <w:u w:val="single"/>
        </w:rPr>
        <w:t xml:space="preserve">                                           </w:t>
      </w:r>
    </w:p>
    <w:p w:rsidR="00F43EBC" w:rsidRPr="00F2796B" w:rsidRDefault="003221E8" w:rsidP="00F3431C">
      <w:pPr>
        <w:ind w:firstLineChars="200" w:firstLine="600"/>
        <w:rPr>
          <w:rFonts w:ascii="Times New Roman" w:eastAsia="方正仿宋_GBK" w:hAnsi="Times New Roman" w:cs="Times New Roman"/>
          <w:sz w:val="30"/>
          <w:szCs w:val="30"/>
          <w:u w:val="single"/>
        </w:rPr>
      </w:pPr>
      <w:r w:rsidRPr="00F2796B">
        <w:rPr>
          <w:rFonts w:ascii="Times New Roman" w:eastAsia="方正仿宋_GBK" w:hAnsi="Times New Roman" w:cs="Times New Roman"/>
          <w:sz w:val="30"/>
          <w:szCs w:val="30"/>
        </w:rPr>
        <w:t>4.2</w:t>
      </w:r>
      <w:r w:rsidRPr="00F2796B">
        <w:rPr>
          <w:rFonts w:ascii="Times New Roman" w:eastAsia="方正仿宋_GBK" w:hAnsi="Times New Roman" w:cs="Times New Roman"/>
          <w:sz w:val="30"/>
          <w:szCs w:val="30"/>
        </w:rPr>
        <w:t>付款期限</w:t>
      </w:r>
      <w:r w:rsidRPr="00F2796B">
        <w:rPr>
          <w:rFonts w:ascii="Times New Roman" w:eastAsia="方正仿宋_GBK" w:hAnsi="Times New Roman" w:cs="Times New Roman"/>
          <w:sz w:val="30"/>
          <w:szCs w:val="30"/>
          <w:u w:val="single"/>
        </w:rPr>
        <w:t xml:space="preserve">                                           </w:t>
      </w:r>
    </w:p>
    <w:p w:rsidR="00F43EBC" w:rsidRPr="00F2796B" w:rsidRDefault="003221E8"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4.3</w:t>
      </w:r>
      <w:r w:rsidR="00F43EBC" w:rsidRPr="00F2796B">
        <w:rPr>
          <w:rFonts w:ascii="Times New Roman" w:eastAsia="方正仿宋_GBK" w:hAnsi="Times New Roman" w:cs="Times New Roman"/>
          <w:sz w:val="30"/>
          <w:szCs w:val="30"/>
        </w:rPr>
        <w:t>乙方在收到甲方全额支付的首笔货款后，向甲方出具合同价款全额增值税票据</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并于每次收款前向甲方出具该次收取款项的财务收据。</w:t>
      </w:r>
    </w:p>
    <w:p w:rsidR="00F43EBC" w:rsidRPr="00F2796B" w:rsidRDefault="003221E8" w:rsidP="00F3431C">
      <w:pPr>
        <w:ind w:firstLineChars="200" w:firstLine="600"/>
        <w:rPr>
          <w:rFonts w:ascii="Times New Roman" w:eastAsia="方正黑体_GBK" w:hAnsi="Times New Roman" w:cs="Times New Roman"/>
          <w:sz w:val="30"/>
          <w:szCs w:val="30"/>
        </w:rPr>
      </w:pPr>
      <w:r w:rsidRPr="00F2796B">
        <w:rPr>
          <w:rFonts w:ascii="Times New Roman" w:eastAsia="方正黑体_GBK" w:hAnsi="Times New Roman" w:cs="Times New Roman"/>
          <w:bCs/>
          <w:sz w:val="30"/>
          <w:szCs w:val="30"/>
        </w:rPr>
        <w:t>第五</w:t>
      </w:r>
      <w:r w:rsidR="00F43EBC" w:rsidRPr="00F2796B">
        <w:rPr>
          <w:rFonts w:ascii="Times New Roman" w:eastAsia="方正黑体_GBK" w:hAnsi="Times New Roman" w:cs="Times New Roman"/>
          <w:bCs/>
          <w:sz w:val="30"/>
          <w:szCs w:val="30"/>
        </w:rPr>
        <w:t>条</w:t>
      </w:r>
      <w:r w:rsidR="00F43EBC" w:rsidRPr="00F2796B">
        <w:rPr>
          <w:rFonts w:ascii="Times New Roman" w:eastAsia="方正黑体_GBK" w:hAnsi="Times New Roman" w:cs="Times New Roman"/>
          <w:bCs/>
          <w:sz w:val="30"/>
          <w:szCs w:val="30"/>
        </w:rPr>
        <w:t xml:space="preserve"> </w:t>
      </w:r>
      <w:r w:rsidR="00F43EBC" w:rsidRPr="00F2796B">
        <w:rPr>
          <w:rFonts w:ascii="Times New Roman" w:eastAsia="方正黑体_GBK" w:hAnsi="Times New Roman" w:cs="Times New Roman"/>
          <w:bCs/>
          <w:sz w:val="30"/>
          <w:szCs w:val="30"/>
        </w:rPr>
        <w:t>交货及验收</w:t>
      </w:r>
    </w:p>
    <w:p w:rsidR="00F43EBC" w:rsidRPr="00F2796B" w:rsidRDefault="003221E8"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5.</w:t>
      </w:r>
      <w:r w:rsidR="00F43EBC" w:rsidRPr="00F2796B">
        <w:rPr>
          <w:rFonts w:ascii="Times New Roman" w:eastAsia="方正仿宋_GBK" w:hAnsi="Times New Roman" w:cs="Times New Roman"/>
          <w:sz w:val="30"/>
          <w:szCs w:val="30"/>
        </w:rPr>
        <w:t xml:space="preserve">1 </w:t>
      </w:r>
      <w:r w:rsidR="00F43EBC" w:rsidRPr="00F2796B">
        <w:rPr>
          <w:rFonts w:ascii="Times New Roman" w:eastAsia="方正仿宋_GBK" w:hAnsi="Times New Roman" w:cs="Times New Roman"/>
          <w:sz w:val="30"/>
          <w:szCs w:val="30"/>
        </w:rPr>
        <w:t>乙方将附件列明的产品，按照本合同约定的时间、运输方式按质按量交付到约定地点。</w:t>
      </w:r>
    </w:p>
    <w:p w:rsidR="00F43EBC" w:rsidRPr="00F2796B" w:rsidRDefault="003221E8"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5.2</w:t>
      </w:r>
      <w:r w:rsidR="00F43EBC" w:rsidRPr="00F2796B">
        <w:rPr>
          <w:rFonts w:ascii="Times New Roman" w:eastAsia="方正仿宋_GBK" w:hAnsi="Times New Roman" w:cs="Times New Roman"/>
          <w:sz w:val="30"/>
          <w:szCs w:val="30"/>
        </w:rPr>
        <w:t xml:space="preserve"> </w:t>
      </w:r>
      <w:r w:rsidR="00F43EBC" w:rsidRPr="00F2796B">
        <w:rPr>
          <w:rFonts w:ascii="Times New Roman" w:eastAsia="方正仿宋_GBK" w:hAnsi="Times New Roman" w:cs="Times New Roman"/>
          <w:sz w:val="30"/>
          <w:szCs w:val="30"/>
        </w:rPr>
        <w:t>甲方应当妥善安排工作人员在到货后</w:t>
      </w:r>
      <w:r w:rsidRPr="00F2796B">
        <w:rPr>
          <w:rFonts w:ascii="Times New Roman" w:eastAsia="方正仿宋_GBK" w:hAnsi="Times New Roman" w:cs="Times New Roman"/>
          <w:sz w:val="30"/>
          <w:szCs w:val="30"/>
        </w:rPr>
        <w:t>合理时间内对</w:t>
      </w:r>
      <w:r w:rsidR="00F43EBC" w:rsidRPr="00F2796B">
        <w:rPr>
          <w:rFonts w:ascii="Times New Roman" w:eastAsia="方正仿宋_GBK" w:hAnsi="Times New Roman" w:cs="Times New Roman"/>
          <w:sz w:val="30"/>
          <w:szCs w:val="30"/>
        </w:rPr>
        <w:t>货物的种类、规格、数量等进行初步验收，并出具加盖甲方或者其项目部印章及验收人员签字的收货凭证</w:t>
      </w:r>
      <w:r w:rsidRPr="00F2796B">
        <w:rPr>
          <w:rFonts w:ascii="Times New Roman" w:eastAsia="方正仿宋_GBK" w:hAnsi="Times New Roman" w:cs="Times New Roman"/>
          <w:sz w:val="30"/>
          <w:szCs w:val="30"/>
        </w:rPr>
        <w:t>。</w:t>
      </w:r>
    </w:p>
    <w:p w:rsidR="00F43EBC" w:rsidRPr="00F2796B" w:rsidRDefault="003221E8"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5.3</w:t>
      </w:r>
      <w:r w:rsidR="00F43EBC" w:rsidRPr="00F2796B">
        <w:rPr>
          <w:rFonts w:ascii="Times New Roman" w:eastAsia="方正仿宋_GBK" w:hAnsi="Times New Roman" w:cs="Times New Roman"/>
          <w:sz w:val="30"/>
          <w:szCs w:val="30"/>
        </w:rPr>
        <w:t xml:space="preserve"> </w:t>
      </w:r>
      <w:r w:rsidR="00F43EBC" w:rsidRPr="00F2796B">
        <w:rPr>
          <w:rFonts w:ascii="Times New Roman" w:eastAsia="方正仿宋_GBK" w:hAnsi="Times New Roman" w:cs="Times New Roman"/>
          <w:sz w:val="30"/>
          <w:szCs w:val="30"/>
        </w:rPr>
        <w:t>甲方对质量异议应当以书面形式向乙方提出，乙方应当在收到异议后的</w:t>
      </w:r>
      <w:r w:rsidR="00680222" w:rsidRPr="00680222">
        <w:rPr>
          <w:rFonts w:ascii="Times New Roman" w:eastAsia="方正仿宋_GBK" w:hAnsi="Times New Roman" w:cs="Times New Roman"/>
          <w:sz w:val="30"/>
          <w:szCs w:val="30"/>
          <w:u w:val="single"/>
        </w:rPr>
        <w:t xml:space="preserve">   </w:t>
      </w:r>
      <w:r w:rsidR="00F43EBC" w:rsidRPr="00F2796B">
        <w:rPr>
          <w:rFonts w:ascii="Times New Roman" w:eastAsia="方正仿宋_GBK" w:hAnsi="Times New Roman" w:cs="Times New Roman"/>
          <w:sz w:val="30"/>
          <w:szCs w:val="30"/>
        </w:rPr>
        <w:t>日内予以书面答复。存在质量问题的，乙方应</w:t>
      </w:r>
      <w:r w:rsidRPr="00F2796B">
        <w:rPr>
          <w:rFonts w:ascii="Times New Roman" w:eastAsia="方正仿宋_GBK" w:hAnsi="Times New Roman" w:cs="Times New Roman"/>
          <w:sz w:val="30"/>
          <w:szCs w:val="30"/>
        </w:rPr>
        <w:t>及时</w:t>
      </w:r>
      <w:r w:rsidR="00F43EBC" w:rsidRPr="00F2796B">
        <w:rPr>
          <w:rFonts w:ascii="Times New Roman" w:eastAsia="方正仿宋_GBK" w:hAnsi="Times New Roman" w:cs="Times New Roman"/>
          <w:sz w:val="30"/>
          <w:szCs w:val="30"/>
        </w:rPr>
        <w:t>给与更换，并承担相关费用</w:t>
      </w:r>
      <w:r w:rsidRPr="00F2796B">
        <w:rPr>
          <w:rFonts w:ascii="Times New Roman" w:eastAsia="方正仿宋_GBK" w:hAnsi="Times New Roman" w:cs="Times New Roman"/>
          <w:sz w:val="30"/>
          <w:szCs w:val="30"/>
        </w:rPr>
        <w:t>（可根据货物的类型约定时间）</w:t>
      </w:r>
      <w:r w:rsidR="00F43EBC" w:rsidRPr="00F2796B">
        <w:rPr>
          <w:rFonts w:ascii="Times New Roman" w:eastAsia="方正仿宋_GBK" w:hAnsi="Times New Roman" w:cs="Times New Roman"/>
          <w:sz w:val="30"/>
          <w:szCs w:val="30"/>
        </w:rPr>
        <w:t>。</w:t>
      </w:r>
    </w:p>
    <w:p w:rsidR="00F43EBC" w:rsidRPr="00F2796B" w:rsidRDefault="00F3431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5.4</w:t>
      </w:r>
      <w:r w:rsidR="00F43EBC" w:rsidRPr="00F2796B">
        <w:rPr>
          <w:rFonts w:ascii="Times New Roman" w:eastAsia="方正仿宋_GBK" w:hAnsi="Times New Roman" w:cs="Times New Roman"/>
          <w:sz w:val="30"/>
          <w:szCs w:val="30"/>
        </w:rPr>
        <w:t xml:space="preserve"> </w:t>
      </w:r>
      <w:r w:rsidR="00F43EBC" w:rsidRPr="00F2796B">
        <w:rPr>
          <w:rFonts w:ascii="Times New Roman" w:eastAsia="方正仿宋_GBK" w:hAnsi="Times New Roman" w:cs="Times New Roman"/>
          <w:sz w:val="30"/>
          <w:szCs w:val="30"/>
        </w:rPr>
        <w:t>数量和质量均符合合同约定，方为验收合格。全部货物经验收合格后，货物的风险转移到甲方，此前货物灭失、损坏等风险由乙方承担。</w:t>
      </w:r>
    </w:p>
    <w:p w:rsidR="00F43EBC" w:rsidRPr="00F2796B" w:rsidRDefault="00F3431C" w:rsidP="00F3431C">
      <w:pPr>
        <w:ind w:firstLineChars="200" w:firstLine="600"/>
        <w:rPr>
          <w:rFonts w:ascii="Times New Roman" w:eastAsia="方正黑体_GBK" w:hAnsi="Times New Roman" w:cs="Times New Roman"/>
          <w:sz w:val="30"/>
          <w:szCs w:val="30"/>
        </w:rPr>
      </w:pPr>
      <w:r w:rsidRPr="00F2796B">
        <w:rPr>
          <w:rFonts w:ascii="Times New Roman" w:eastAsia="方正黑体_GBK" w:hAnsi="Times New Roman" w:cs="Times New Roman"/>
          <w:bCs/>
          <w:sz w:val="30"/>
          <w:szCs w:val="30"/>
        </w:rPr>
        <w:t>第六</w:t>
      </w:r>
      <w:r w:rsidR="00F43EBC" w:rsidRPr="00F2796B">
        <w:rPr>
          <w:rFonts w:ascii="Times New Roman" w:eastAsia="方正黑体_GBK" w:hAnsi="Times New Roman" w:cs="Times New Roman"/>
          <w:bCs/>
          <w:sz w:val="30"/>
          <w:szCs w:val="30"/>
        </w:rPr>
        <w:t>条</w:t>
      </w:r>
      <w:r w:rsidR="00F43EBC" w:rsidRPr="00F2796B">
        <w:rPr>
          <w:rFonts w:ascii="Times New Roman" w:eastAsia="方正黑体_GBK" w:hAnsi="Times New Roman" w:cs="Times New Roman"/>
          <w:bCs/>
          <w:sz w:val="30"/>
          <w:szCs w:val="30"/>
        </w:rPr>
        <w:t xml:space="preserve"> </w:t>
      </w:r>
      <w:r w:rsidR="00F43EBC" w:rsidRPr="00F2796B">
        <w:rPr>
          <w:rFonts w:ascii="Times New Roman" w:eastAsia="方正黑体_GBK" w:hAnsi="Times New Roman" w:cs="Times New Roman"/>
          <w:bCs/>
          <w:sz w:val="30"/>
          <w:szCs w:val="30"/>
        </w:rPr>
        <w:t>违约责任</w:t>
      </w:r>
    </w:p>
    <w:p w:rsidR="00F43EBC" w:rsidRPr="00F2796B" w:rsidRDefault="00F3431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lastRenderedPageBreak/>
        <w:t>6</w:t>
      </w:r>
      <w:r w:rsidR="00F43EBC" w:rsidRPr="00F2796B">
        <w:rPr>
          <w:rFonts w:ascii="Times New Roman" w:eastAsia="方正仿宋_GBK" w:hAnsi="Times New Roman" w:cs="Times New Roman"/>
          <w:sz w:val="30"/>
          <w:szCs w:val="30"/>
        </w:rPr>
        <w:t xml:space="preserve">.1 </w:t>
      </w:r>
      <w:r w:rsidR="00F43EBC" w:rsidRPr="00F2796B">
        <w:rPr>
          <w:rFonts w:ascii="Times New Roman" w:eastAsia="方正仿宋_GBK" w:hAnsi="Times New Roman" w:cs="Times New Roman"/>
          <w:sz w:val="30"/>
          <w:szCs w:val="30"/>
        </w:rPr>
        <w:t>乙方逾期交货时，每逾期一日，应按合同总价款的</w:t>
      </w:r>
      <w:r w:rsidRPr="00F2796B">
        <w:rPr>
          <w:rFonts w:ascii="Times New Roman" w:eastAsia="方正仿宋_GBK" w:hAnsi="Times New Roman" w:cs="Times New Roman"/>
          <w:sz w:val="30"/>
          <w:szCs w:val="30"/>
          <w:u w:val="single"/>
        </w:rPr>
        <w:t xml:space="preserve">     </w:t>
      </w:r>
      <w:r w:rsidR="00F43EBC" w:rsidRPr="00F2796B">
        <w:rPr>
          <w:rFonts w:ascii="Times New Roman" w:eastAsia="方正仿宋_GBK" w:hAnsi="Times New Roman" w:cs="Times New Roman"/>
          <w:sz w:val="30"/>
          <w:szCs w:val="30"/>
        </w:rPr>
        <w:t>向甲方支付违约金</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逾期交货</w:t>
      </w:r>
      <w:r w:rsidRPr="00F2796B">
        <w:rPr>
          <w:rFonts w:ascii="Times New Roman" w:eastAsia="方正仿宋_GBK" w:hAnsi="Times New Roman" w:cs="Times New Roman"/>
          <w:sz w:val="30"/>
          <w:szCs w:val="30"/>
          <w:u w:val="single"/>
        </w:rPr>
        <w:t xml:space="preserve">    </w:t>
      </w:r>
      <w:r w:rsidR="00F43EBC" w:rsidRPr="00F2796B">
        <w:rPr>
          <w:rFonts w:ascii="Times New Roman" w:eastAsia="方正仿宋_GBK" w:hAnsi="Times New Roman" w:cs="Times New Roman"/>
          <w:sz w:val="30"/>
          <w:szCs w:val="30"/>
        </w:rPr>
        <w:t>日，甲方有权单方解除本合同，乙方应退还甲方已支付全部的款项，赔偿甲方的全部损失并向甲方支付合同总价款</w:t>
      </w:r>
      <w:r w:rsidRPr="00F2796B">
        <w:rPr>
          <w:rFonts w:ascii="Times New Roman" w:eastAsia="方正仿宋_GBK" w:hAnsi="Times New Roman" w:cs="Times New Roman"/>
          <w:sz w:val="30"/>
          <w:szCs w:val="30"/>
          <w:u w:val="single"/>
        </w:rPr>
        <w:t xml:space="preserve">     </w:t>
      </w:r>
      <w:r w:rsidR="00F43EBC" w:rsidRPr="00F2796B">
        <w:rPr>
          <w:rFonts w:ascii="Times New Roman" w:eastAsia="方正仿宋_GBK" w:hAnsi="Times New Roman" w:cs="Times New Roman"/>
          <w:sz w:val="30"/>
          <w:szCs w:val="30"/>
        </w:rPr>
        <w:t>的违约金。</w:t>
      </w:r>
    </w:p>
    <w:p w:rsidR="00F43EBC" w:rsidRPr="00F2796B" w:rsidRDefault="00F3431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6.2</w:t>
      </w:r>
      <w:r w:rsidR="00F43EBC" w:rsidRPr="00F2796B">
        <w:rPr>
          <w:rFonts w:ascii="Times New Roman" w:eastAsia="方正仿宋_GBK" w:hAnsi="Times New Roman" w:cs="Times New Roman"/>
          <w:sz w:val="30"/>
          <w:szCs w:val="30"/>
        </w:rPr>
        <w:t xml:space="preserve"> </w:t>
      </w:r>
      <w:r w:rsidR="00F43EBC" w:rsidRPr="00F2796B">
        <w:rPr>
          <w:rFonts w:ascii="Times New Roman" w:eastAsia="方正仿宋_GBK" w:hAnsi="Times New Roman" w:cs="Times New Roman"/>
          <w:sz w:val="30"/>
          <w:szCs w:val="30"/>
        </w:rPr>
        <w:t>验收不合格：如乙方提供的货物未达到合同约定的数量和质量的要求，乙方在接到甲方出具的书面通知后</w:t>
      </w:r>
      <w:r w:rsidRPr="00F2796B">
        <w:rPr>
          <w:rFonts w:ascii="Times New Roman" w:eastAsia="方正仿宋_GBK" w:hAnsi="Times New Roman" w:cs="Times New Roman"/>
          <w:sz w:val="30"/>
          <w:szCs w:val="30"/>
          <w:u w:val="single"/>
        </w:rPr>
        <w:t xml:space="preserve">     </w:t>
      </w:r>
      <w:r w:rsidR="00F43EBC" w:rsidRPr="00F2796B">
        <w:rPr>
          <w:rFonts w:ascii="Times New Roman" w:eastAsia="方正仿宋_GBK" w:hAnsi="Times New Roman" w:cs="Times New Roman"/>
          <w:sz w:val="30"/>
          <w:szCs w:val="30"/>
        </w:rPr>
        <w:t>日内解决，同时按照逾期交货处理。乙方未在该期限内解决导致甲方遭受的损失全部由乙方承担赔偿责任。乙方提供产品存在的缺陷不因甲方验收合格而免除责任。</w:t>
      </w:r>
    </w:p>
    <w:p w:rsidR="00F3431C" w:rsidRPr="00F2796B" w:rsidRDefault="00F3431C" w:rsidP="00F2796B">
      <w:pPr>
        <w:ind w:firstLineChars="200" w:firstLine="600"/>
        <w:rPr>
          <w:rFonts w:ascii="Times New Roman" w:eastAsia="方正黑体_GBK" w:hAnsi="Times New Roman" w:cs="Times New Roman"/>
          <w:bCs/>
          <w:sz w:val="30"/>
          <w:szCs w:val="30"/>
        </w:rPr>
      </w:pPr>
      <w:r w:rsidRPr="00F2796B">
        <w:rPr>
          <w:rFonts w:ascii="Times New Roman" w:eastAsia="方正黑体_GBK" w:hAnsi="Times New Roman" w:cs="Times New Roman"/>
          <w:bCs/>
          <w:sz w:val="30"/>
          <w:szCs w:val="30"/>
        </w:rPr>
        <w:t>第七条</w:t>
      </w:r>
      <w:r w:rsidRPr="00F2796B">
        <w:rPr>
          <w:rFonts w:ascii="Times New Roman" w:eastAsia="方正黑体_GBK" w:hAnsi="Times New Roman" w:cs="Times New Roman"/>
          <w:bCs/>
          <w:sz w:val="30"/>
          <w:szCs w:val="30"/>
        </w:rPr>
        <w:t xml:space="preserve"> </w:t>
      </w:r>
      <w:r w:rsidRPr="00F2796B">
        <w:rPr>
          <w:rFonts w:ascii="Times New Roman" w:eastAsia="方正黑体_GBK" w:hAnsi="Times New Roman" w:cs="Times New Roman"/>
          <w:bCs/>
          <w:sz w:val="30"/>
          <w:szCs w:val="30"/>
        </w:rPr>
        <w:t>权利义务</w:t>
      </w:r>
    </w:p>
    <w:p w:rsidR="00F43EBC" w:rsidRPr="00F2796B" w:rsidRDefault="00F43EBC" w:rsidP="00F3431C">
      <w:pPr>
        <w:ind w:firstLineChars="200" w:firstLine="600"/>
        <w:rPr>
          <w:rFonts w:ascii="Times New Roman" w:eastAsia="方正仿宋_GBK" w:hAnsi="Times New Roman" w:cs="Times New Roman"/>
          <w:b/>
          <w:bCs/>
          <w:sz w:val="30"/>
          <w:szCs w:val="30"/>
        </w:rPr>
      </w:pPr>
      <w:r w:rsidRPr="00F2796B">
        <w:rPr>
          <w:rFonts w:ascii="Times New Roman" w:eastAsia="方正仿宋_GBK" w:hAnsi="Times New Roman" w:cs="Times New Roman"/>
          <w:sz w:val="30"/>
          <w:szCs w:val="30"/>
        </w:rPr>
        <w:t>乙方保证提供的货物不存在对任何第三方的侵权</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包括商标、专利等知识产权</w:t>
      </w:r>
      <w:r w:rsidRPr="00F2796B">
        <w:rPr>
          <w:rFonts w:ascii="Times New Roman" w:eastAsia="方正仿宋_GBK" w:hAnsi="Times New Roman" w:cs="Times New Roman"/>
          <w:sz w:val="30"/>
          <w:szCs w:val="30"/>
        </w:rPr>
        <w:t>)</w:t>
      </w:r>
      <w:r w:rsidRPr="00F2796B">
        <w:rPr>
          <w:rFonts w:ascii="Times New Roman" w:eastAsia="方正仿宋_GBK" w:hAnsi="Times New Roman" w:cs="Times New Roman"/>
          <w:sz w:val="30"/>
          <w:szCs w:val="30"/>
        </w:rPr>
        <w:t>，若发生侵权事件，则由乙方负责处理，乙方应承担可能发生的一切经济及法律责任，赔偿甲方因此所受到的损失并按合同总价款的</w:t>
      </w:r>
      <w:r w:rsidR="00F3431C" w:rsidRPr="00F2796B">
        <w:rPr>
          <w:rFonts w:ascii="Times New Roman" w:eastAsia="方正仿宋_GBK" w:hAnsi="Times New Roman" w:cs="Times New Roman"/>
          <w:sz w:val="30"/>
          <w:szCs w:val="30"/>
          <w:u w:val="single"/>
        </w:rPr>
        <w:t xml:space="preserve">   </w:t>
      </w:r>
      <w:r w:rsidRPr="00F2796B">
        <w:rPr>
          <w:rFonts w:ascii="Times New Roman" w:eastAsia="方正仿宋_GBK" w:hAnsi="Times New Roman" w:cs="Times New Roman"/>
          <w:sz w:val="30"/>
          <w:szCs w:val="30"/>
        </w:rPr>
        <w:t>向甲方支付违约金。</w:t>
      </w:r>
    </w:p>
    <w:p w:rsidR="00F43EBC" w:rsidRPr="00F2796B" w:rsidRDefault="00F43EBC" w:rsidP="00F2796B">
      <w:pPr>
        <w:ind w:firstLineChars="200" w:firstLine="600"/>
        <w:rPr>
          <w:rFonts w:ascii="Times New Roman" w:eastAsia="方正黑体_GBK" w:hAnsi="Times New Roman" w:cs="Times New Roman"/>
          <w:sz w:val="30"/>
          <w:szCs w:val="30"/>
        </w:rPr>
      </w:pPr>
      <w:r w:rsidRPr="00F2796B">
        <w:rPr>
          <w:rFonts w:ascii="Times New Roman" w:eastAsia="方正黑体_GBK" w:hAnsi="Times New Roman" w:cs="Times New Roman"/>
          <w:bCs/>
          <w:sz w:val="30"/>
          <w:szCs w:val="30"/>
        </w:rPr>
        <w:t>第</w:t>
      </w:r>
      <w:r w:rsidR="00F3431C" w:rsidRPr="00F2796B">
        <w:rPr>
          <w:rFonts w:ascii="Times New Roman" w:eastAsia="方正黑体_GBK" w:hAnsi="Times New Roman" w:cs="Times New Roman"/>
          <w:bCs/>
          <w:sz w:val="30"/>
          <w:szCs w:val="30"/>
        </w:rPr>
        <w:t>八</w:t>
      </w:r>
      <w:r w:rsidRPr="00F2796B">
        <w:rPr>
          <w:rFonts w:ascii="Times New Roman" w:eastAsia="方正黑体_GBK" w:hAnsi="Times New Roman" w:cs="Times New Roman"/>
          <w:bCs/>
          <w:sz w:val="30"/>
          <w:szCs w:val="30"/>
        </w:rPr>
        <w:t>条</w:t>
      </w:r>
      <w:r w:rsidRPr="00F2796B">
        <w:rPr>
          <w:rFonts w:ascii="Times New Roman" w:eastAsia="方正黑体_GBK" w:hAnsi="Times New Roman" w:cs="Times New Roman"/>
          <w:bCs/>
          <w:sz w:val="30"/>
          <w:szCs w:val="30"/>
        </w:rPr>
        <w:t xml:space="preserve"> </w:t>
      </w:r>
      <w:r w:rsidRPr="00F2796B">
        <w:rPr>
          <w:rFonts w:ascii="Times New Roman" w:eastAsia="方正黑体_GBK" w:hAnsi="Times New Roman" w:cs="Times New Roman"/>
          <w:bCs/>
          <w:sz w:val="30"/>
          <w:szCs w:val="30"/>
        </w:rPr>
        <w:t>争议解决方式</w:t>
      </w:r>
    </w:p>
    <w:p w:rsidR="00F3431C" w:rsidRPr="00F2796B" w:rsidRDefault="00F3431C" w:rsidP="00F3431C">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因本合同发生的全部争议，双方协商解决，</w:t>
      </w:r>
      <w:r w:rsidRPr="00F2796B">
        <w:rPr>
          <w:rFonts w:ascii="Times New Roman" w:eastAsia="方正仿宋_GBK" w:hAnsi="Times New Roman" w:cs="Times New Roman"/>
          <w:sz w:val="30"/>
          <w:szCs w:val="30"/>
        </w:rPr>
        <w:lastRenderedPageBreak/>
        <w:t>协商不成时，交</w:t>
      </w:r>
    </w:p>
    <w:p w:rsidR="00F43EBC" w:rsidRPr="00F2796B" w:rsidRDefault="00F3431C" w:rsidP="00F3431C">
      <w:pPr>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u w:val="single"/>
        </w:rPr>
        <w:t xml:space="preserve">           </w:t>
      </w:r>
      <w:r w:rsidR="00F43EBC" w:rsidRPr="00F2796B">
        <w:rPr>
          <w:rFonts w:ascii="Times New Roman" w:eastAsia="方正仿宋_GBK" w:hAnsi="Times New Roman" w:cs="Times New Roman"/>
          <w:sz w:val="30"/>
          <w:szCs w:val="30"/>
        </w:rPr>
        <w:t>仲裁委员会仲裁。</w:t>
      </w:r>
    </w:p>
    <w:p w:rsidR="00F43EBC" w:rsidRPr="00F2796B" w:rsidRDefault="00F43EBC" w:rsidP="00F2796B">
      <w:pPr>
        <w:ind w:firstLineChars="200" w:firstLine="600"/>
        <w:rPr>
          <w:rFonts w:ascii="Times New Roman" w:eastAsia="方正黑体_GBK" w:hAnsi="Times New Roman" w:cs="Times New Roman"/>
          <w:sz w:val="30"/>
          <w:szCs w:val="30"/>
        </w:rPr>
      </w:pPr>
      <w:r w:rsidRPr="00F2796B">
        <w:rPr>
          <w:rFonts w:ascii="Times New Roman" w:eastAsia="方正黑体_GBK" w:hAnsi="Times New Roman" w:cs="Times New Roman"/>
          <w:bCs/>
          <w:sz w:val="30"/>
          <w:szCs w:val="30"/>
        </w:rPr>
        <w:t>第</w:t>
      </w:r>
      <w:r w:rsidR="00F3431C" w:rsidRPr="00F2796B">
        <w:rPr>
          <w:rFonts w:ascii="Times New Roman" w:eastAsia="方正黑体_GBK" w:hAnsi="Times New Roman" w:cs="Times New Roman"/>
          <w:bCs/>
          <w:sz w:val="30"/>
          <w:szCs w:val="30"/>
        </w:rPr>
        <w:t>九</w:t>
      </w:r>
      <w:r w:rsidRPr="00F2796B">
        <w:rPr>
          <w:rFonts w:ascii="Times New Roman" w:eastAsia="方正黑体_GBK" w:hAnsi="Times New Roman" w:cs="Times New Roman"/>
          <w:bCs/>
          <w:sz w:val="30"/>
          <w:szCs w:val="30"/>
        </w:rPr>
        <w:t>条</w:t>
      </w:r>
      <w:r w:rsidRPr="00F2796B">
        <w:rPr>
          <w:rFonts w:ascii="Times New Roman" w:eastAsia="方正黑体_GBK" w:hAnsi="Times New Roman" w:cs="Times New Roman"/>
          <w:bCs/>
          <w:sz w:val="30"/>
          <w:szCs w:val="30"/>
        </w:rPr>
        <w:t xml:space="preserve"> </w:t>
      </w:r>
      <w:r w:rsidRPr="00F2796B">
        <w:rPr>
          <w:rFonts w:ascii="Times New Roman" w:eastAsia="方正黑体_GBK" w:hAnsi="Times New Roman" w:cs="Times New Roman"/>
          <w:bCs/>
          <w:sz w:val="30"/>
          <w:szCs w:val="30"/>
        </w:rPr>
        <w:t>其他约定</w:t>
      </w:r>
    </w:p>
    <w:p w:rsidR="00F43EBC" w:rsidRPr="00F2796B" w:rsidRDefault="00F3431C" w:rsidP="00F2796B">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9.</w:t>
      </w:r>
      <w:r w:rsidR="00F43EBC" w:rsidRPr="00F2796B">
        <w:rPr>
          <w:rFonts w:ascii="Times New Roman" w:eastAsia="方正仿宋_GBK" w:hAnsi="Times New Roman" w:cs="Times New Roman"/>
          <w:sz w:val="30"/>
          <w:szCs w:val="30"/>
        </w:rPr>
        <w:t xml:space="preserve">1 </w:t>
      </w:r>
      <w:r w:rsidR="00F43EBC" w:rsidRPr="00F2796B">
        <w:rPr>
          <w:rFonts w:ascii="Times New Roman" w:eastAsia="方正仿宋_GBK" w:hAnsi="Times New Roman" w:cs="Times New Roman"/>
          <w:sz w:val="30"/>
          <w:szCs w:val="30"/>
        </w:rPr>
        <w:t>合同未尽事宜，双方在不违背本合同的原则下，协商解决，协商结果以</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纪要</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协议</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、单方</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承诺</w:t>
      </w:r>
      <w:r w:rsidR="00F43EBC" w:rsidRPr="00F2796B">
        <w:rPr>
          <w:rFonts w:ascii="Times New Roman" w:eastAsia="方正仿宋_GBK" w:hAnsi="Times New Roman" w:cs="Times New Roman"/>
          <w:sz w:val="30"/>
          <w:szCs w:val="30"/>
        </w:rPr>
        <w:t>”</w:t>
      </w:r>
      <w:r w:rsidR="00F43EBC" w:rsidRPr="00F2796B">
        <w:rPr>
          <w:rFonts w:ascii="Times New Roman" w:eastAsia="方正仿宋_GBK" w:hAnsi="Times New Roman" w:cs="Times New Roman"/>
          <w:sz w:val="30"/>
          <w:szCs w:val="30"/>
        </w:rPr>
        <w:t>等形式作为本合同的附件，与本合同具有同等法律效力。</w:t>
      </w:r>
    </w:p>
    <w:p w:rsidR="00F43EBC" w:rsidRPr="00F2796B" w:rsidRDefault="00F2796B" w:rsidP="00F2796B">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9.2</w:t>
      </w:r>
      <w:r w:rsidR="00F43EBC" w:rsidRPr="00F2796B">
        <w:rPr>
          <w:rFonts w:ascii="Times New Roman" w:eastAsia="方正仿宋_GBK" w:hAnsi="Times New Roman" w:cs="Times New Roman"/>
          <w:sz w:val="30"/>
          <w:szCs w:val="30"/>
        </w:rPr>
        <w:t>本合同经双方法定代表人或其代理人签署并加盖单位公章或合同专用章后生效。</w:t>
      </w:r>
    </w:p>
    <w:p w:rsidR="00F43EBC" w:rsidRPr="00F2796B" w:rsidRDefault="00F2796B" w:rsidP="00F2796B">
      <w:pPr>
        <w:ind w:firstLineChars="200" w:firstLine="600"/>
        <w:rPr>
          <w:rFonts w:ascii="Times New Roman" w:eastAsia="方正仿宋_GBK" w:hAnsi="Times New Roman" w:cs="Times New Roman"/>
          <w:sz w:val="30"/>
          <w:szCs w:val="30"/>
        </w:rPr>
      </w:pPr>
      <w:r w:rsidRPr="00F2796B">
        <w:rPr>
          <w:rFonts w:ascii="Times New Roman" w:eastAsia="方正仿宋_GBK" w:hAnsi="Times New Roman" w:cs="Times New Roman"/>
          <w:sz w:val="30"/>
          <w:szCs w:val="30"/>
        </w:rPr>
        <w:t>9.3</w:t>
      </w:r>
      <w:r w:rsidR="00F43EBC" w:rsidRPr="00F2796B">
        <w:rPr>
          <w:rFonts w:ascii="Times New Roman" w:eastAsia="方正仿宋_GBK" w:hAnsi="Times New Roman" w:cs="Times New Roman"/>
          <w:sz w:val="30"/>
          <w:szCs w:val="30"/>
        </w:rPr>
        <w:t xml:space="preserve"> </w:t>
      </w:r>
      <w:r w:rsidR="00F43EBC" w:rsidRPr="00F2796B">
        <w:rPr>
          <w:rFonts w:ascii="Times New Roman" w:eastAsia="方正仿宋_GBK" w:hAnsi="Times New Roman" w:cs="Times New Roman"/>
          <w:sz w:val="30"/>
          <w:szCs w:val="30"/>
        </w:rPr>
        <w:t>本合同一式</w:t>
      </w:r>
      <w:r w:rsidRPr="00F2796B">
        <w:rPr>
          <w:rFonts w:ascii="Times New Roman" w:eastAsia="方正仿宋_GBK" w:hAnsi="Times New Roman" w:cs="Times New Roman"/>
          <w:sz w:val="30"/>
          <w:szCs w:val="30"/>
          <w:u w:val="single"/>
        </w:rPr>
        <w:t xml:space="preserve">    </w:t>
      </w:r>
      <w:r w:rsidRPr="00F2796B">
        <w:rPr>
          <w:rFonts w:ascii="Times New Roman" w:eastAsia="方正仿宋_GBK" w:hAnsi="Times New Roman" w:cs="Times New Roman"/>
          <w:sz w:val="30"/>
          <w:szCs w:val="30"/>
        </w:rPr>
        <w:t>份，双方各执</w:t>
      </w:r>
      <w:r w:rsidRPr="00F2796B">
        <w:rPr>
          <w:rFonts w:ascii="Times New Roman" w:eastAsia="方正仿宋_GBK" w:hAnsi="Times New Roman" w:cs="Times New Roman"/>
          <w:sz w:val="30"/>
          <w:szCs w:val="30"/>
          <w:u w:val="single"/>
        </w:rPr>
        <w:t xml:space="preserve">     </w:t>
      </w:r>
      <w:r w:rsidR="00F43EBC" w:rsidRPr="00F2796B">
        <w:rPr>
          <w:rFonts w:ascii="Times New Roman" w:eastAsia="方正仿宋_GBK" w:hAnsi="Times New Roman" w:cs="Times New Roman"/>
          <w:sz w:val="30"/>
          <w:szCs w:val="30"/>
        </w:rPr>
        <w:t>份，具有同等法律效力。</w:t>
      </w:r>
    </w:p>
    <w:p w:rsidR="00F2796B" w:rsidRPr="00F2796B" w:rsidRDefault="00F2796B" w:rsidP="00F2796B">
      <w:pPr>
        <w:spacing w:line="560" w:lineRule="exact"/>
        <w:ind w:firstLineChars="200" w:firstLine="600"/>
        <w:rPr>
          <w:rFonts w:ascii="方正仿宋_GBK" w:eastAsia="方正仿宋_GBK" w:hAnsi="宋体" w:cs="宋体"/>
          <w:sz w:val="30"/>
          <w:szCs w:val="30"/>
        </w:rPr>
      </w:pPr>
      <w:r w:rsidRPr="00F2796B">
        <w:rPr>
          <w:rFonts w:ascii="方正仿宋_GBK" w:eastAsia="方正仿宋_GBK" w:hAnsi="宋体" w:cs="宋体" w:hint="eastAsia"/>
          <w:sz w:val="30"/>
          <w:szCs w:val="30"/>
        </w:rPr>
        <w:t>甲方：                      乙方：</w:t>
      </w:r>
    </w:p>
    <w:p w:rsidR="00F2796B" w:rsidRPr="00F2796B" w:rsidRDefault="00F2796B" w:rsidP="00F2796B">
      <w:pPr>
        <w:spacing w:line="560" w:lineRule="exact"/>
        <w:ind w:firstLineChars="200" w:firstLine="600"/>
        <w:rPr>
          <w:rFonts w:ascii="方正仿宋_GBK" w:eastAsia="方正仿宋_GBK" w:hAnsi="宋体" w:cs="宋体"/>
          <w:sz w:val="30"/>
          <w:szCs w:val="30"/>
        </w:rPr>
      </w:pPr>
      <w:r w:rsidRPr="00F2796B">
        <w:rPr>
          <w:rFonts w:ascii="方正仿宋_GBK" w:eastAsia="方正仿宋_GBK" w:hAnsi="宋体" w:cs="宋体" w:hint="eastAsia"/>
          <w:sz w:val="30"/>
          <w:szCs w:val="30"/>
        </w:rPr>
        <w:t xml:space="preserve">（盖章）                   （盖章） </w:t>
      </w:r>
    </w:p>
    <w:p w:rsidR="00F2796B" w:rsidRPr="00F2796B" w:rsidRDefault="00F2796B" w:rsidP="00F2796B">
      <w:pPr>
        <w:spacing w:line="560" w:lineRule="exact"/>
        <w:ind w:firstLineChars="200" w:firstLine="600"/>
        <w:rPr>
          <w:rFonts w:ascii="方正仿宋_GBK" w:eastAsia="方正仿宋_GBK" w:hAnsi="宋体" w:cs="宋体"/>
          <w:sz w:val="30"/>
          <w:szCs w:val="30"/>
        </w:rPr>
      </w:pPr>
      <w:r w:rsidRPr="00F2796B">
        <w:rPr>
          <w:rFonts w:ascii="方正仿宋_GBK" w:eastAsia="方正仿宋_GBK" w:hAnsi="宋体" w:cs="宋体" w:hint="eastAsia"/>
          <w:sz w:val="30"/>
          <w:szCs w:val="30"/>
        </w:rPr>
        <w:t>法定代表人或                法定代表人或</w:t>
      </w:r>
    </w:p>
    <w:p w:rsidR="00F2796B" w:rsidRPr="00F2796B" w:rsidRDefault="00F2796B" w:rsidP="00F2796B">
      <w:pPr>
        <w:spacing w:line="560" w:lineRule="exact"/>
        <w:ind w:firstLineChars="200" w:firstLine="600"/>
        <w:rPr>
          <w:rFonts w:ascii="方正仿宋_GBK" w:eastAsia="方正仿宋_GBK" w:hAnsi="宋体" w:cs="宋体"/>
          <w:sz w:val="30"/>
          <w:szCs w:val="30"/>
        </w:rPr>
      </w:pPr>
      <w:r w:rsidRPr="00F2796B">
        <w:rPr>
          <w:rFonts w:ascii="方正仿宋_GBK" w:eastAsia="方正仿宋_GBK" w:hAnsi="宋体" w:cs="宋体" w:hint="eastAsia"/>
          <w:sz w:val="30"/>
          <w:szCs w:val="30"/>
        </w:rPr>
        <w:t xml:space="preserve">委托代理人 ：               委托代理人 ：   </w:t>
      </w:r>
    </w:p>
    <w:p w:rsidR="00F2796B" w:rsidRPr="00F2796B" w:rsidRDefault="00F2796B" w:rsidP="00F2796B">
      <w:pPr>
        <w:spacing w:line="560" w:lineRule="exact"/>
        <w:ind w:firstLineChars="200" w:firstLine="600"/>
        <w:rPr>
          <w:rFonts w:ascii="方正仿宋_GBK" w:eastAsia="方正仿宋_GBK" w:hAnsi="宋体" w:cs="宋体"/>
          <w:sz w:val="30"/>
          <w:szCs w:val="30"/>
        </w:rPr>
      </w:pPr>
      <w:r w:rsidRPr="00F2796B">
        <w:rPr>
          <w:rFonts w:ascii="方正仿宋_GBK" w:eastAsia="方正仿宋_GBK" w:hAnsi="宋体" w:cs="宋体" w:hint="eastAsia"/>
          <w:sz w:val="30"/>
          <w:szCs w:val="30"/>
        </w:rPr>
        <w:t>联系方式：                  联系方式：</w:t>
      </w:r>
    </w:p>
    <w:p w:rsidR="00F2796B" w:rsidRPr="00F2796B" w:rsidRDefault="00F2796B" w:rsidP="00F2796B">
      <w:pPr>
        <w:spacing w:line="560" w:lineRule="exact"/>
        <w:ind w:firstLineChars="200" w:firstLine="600"/>
        <w:rPr>
          <w:rFonts w:ascii="方正仿宋_GBK" w:eastAsia="方正仿宋_GBK" w:hAnsi="宋体" w:cs="宋体"/>
          <w:sz w:val="30"/>
          <w:szCs w:val="30"/>
        </w:rPr>
      </w:pPr>
      <w:r w:rsidRPr="00F2796B">
        <w:rPr>
          <w:rFonts w:ascii="方正仿宋_GBK" w:eastAsia="方正仿宋_GBK" w:hAnsi="宋体" w:cs="宋体" w:hint="eastAsia"/>
          <w:sz w:val="30"/>
          <w:szCs w:val="30"/>
        </w:rPr>
        <w:t>银行账号：                  银行账号：</w:t>
      </w:r>
    </w:p>
    <w:p w:rsidR="00F2796B" w:rsidRPr="00F2796B" w:rsidRDefault="00F2796B" w:rsidP="00F2796B">
      <w:pPr>
        <w:spacing w:line="560" w:lineRule="exact"/>
        <w:ind w:firstLineChars="200" w:firstLine="600"/>
        <w:rPr>
          <w:rFonts w:ascii="方正仿宋_GBK" w:eastAsia="方正仿宋_GBK" w:hAnsi="宋体" w:cs="宋体"/>
          <w:sz w:val="30"/>
          <w:szCs w:val="30"/>
        </w:rPr>
      </w:pPr>
      <w:r w:rsidRPr="00F2796B">
        <w:rPr>
          <w:rFonts w:ascii="方正仿宋_GBK" w:eastAsia="方正仿宋_GBK" w:hAnsi="宋体" w:cs="宋体" w:hint="eastAsia"/>
          <w:sz w:val="30"/>
          <w:szCs w:val="30"/>
        </w:rPr>
        <w:t>开户行：                    开户行：</w:t>
      </w:r>
    </w:p>
    <w:p w:rsidR="00F2796B" w:rsidRPr="00F2796B" w:rsidRDefault="00F2796B" w:rsidP="00F2796B">
      <w:pPr>
        <w:spacing w:line="560" w:lineRule="exact"/>
        <w:ind w:firstLineChars="200" w:firstLine="600"/>
        <w:rPr>
          <w:rFonts w:ascii="方正仿宋_GBK" w:eastAsia="方正仿宋_GBK" w:hAnsi="宋体" w:cs="宋体"/>
          <w:sz w:val="30"/>
          <w:szCs w:val="30"/>
        </w:rPr>
      </w:pPr>
      <w:r w:rsidRPr="00F2796B">
        <w:rPr>
          <w:rFonts w:ascii="方正仿宋_GBK" w:eastAsia="方正仿宋_GBK" w:hAnsi="宋体" w:cs="宋体" w:hint="eastAsia"/>
          <w:sz w:val="30"/>
          <w:szCs w:val="30"/>
        </w:rPr>
        <w:t xml:space="preserve">项目负责人：                项目负责人：    </w:t>
      </w:r>
    </w:p>
    <w:p w:rsidR="00F2796B" w:rsidRPr="00F2796B" w:rsidRDefault="00F2796B" w:rsidP="00F2796B">
      <w:pPr>
        <w:spacing w:line="560" w:lineRule="exact"/>
        <w:ind w:firstLineChars="300" w:firstLine="900"/>
        <w:rPr>
          <w:rFonts w:ascii="方正仿宋_GBK" w:eastAsia="方正仿宋_GBK" w:hAnsi="宋体" w:cs="宋体"/>
          <w:sz w:val="30"/>
          <w:szCs w:val="30"/>
        </w:rPr>
      </w:pPr>
      <w:r w:rsidRPr="00F2796B">
        <w:rPr>
          <w:rFonts w:ascii="方正仿宋_GBK" w:eastAsia="方正仿宋_GBK" w:hAnsi="宋体" w:cs="宋体" w:hint="eastAsia"/>
          <w:sz w:val="30"/>
          <w:szCs w:val="30"/>
        </w:rPr>
        <w:lastRenderedPageBreak/>
        <w:t>年   月   日                年   月   日</w:t>
      </w:r>
    </w:p>
    <w:p w:rsidR="00F819B0" w:rsidRPr="00F2796B" w:rsidRDefault="00F819B0">
      <w:pPr>
        <w:rPr>
          <w:rFonts w:ascii="Times New Roman" w:hAnsi="Times New Roman" w:cs="Times New Roman"/>
          <w:sz w:val="30"/>
          <w:szCs w:val="30"/>
        </w:rPr>
      </w:pPr>
    </w:p>
    <w:sectPr w:rsidR="00F819B0" w:rsidRPr="00F279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DC" w:rsidRDefault="00BE31DC" w:rsidP="00F43EBC">
      <w:r>
        <w:separator/>
      </w:r>
    </w:p>
  </w:endnote>
  <w:endnote w:type="continuationSeparator" w:id="0">
    <w:p w:rsidR="00BE31DC" w:rsidRDefault="00BE31DC" w:rsidP="00F4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DC" w:rsidRDefault="00BE31DC" w:rsidP="00F43EBC">
      <w:r>
        <w:separator/>
      </w:r>
    </w:p>
  </w:footnote>
  <w:footnote w:type="continuationSeparator" w:id="0">
    <w:p w:rsidR="00BE31DC" w:rsidRDefault="00BE31DC" w:rsidP="00F43E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D5B39"/>
    <w:multiLevelType w:val="hybridMultilevel"/>
    <w:tmpl w:val="30A0EA1E"/>
    <w:lvl w:ilvl="0" w:tplc="FFFFFFFF">
      <w:start w:val="1"/>
      <w:numFmt w:val="decimal"/>
      <w:lvlText w:val="%1．"/>
      <w:lvlJc w:val="left"/>
      <w:pPr>
        <w:tabs>
          <w:tab w:val="num" w:pos="360"/>
        </w:tabs>
        <w:ind w:left="360" w:hanging="360"/>
      </w:pPr>
      <w:rPr>
        <w:rFonts w:ascii="Times New Roman" w:hint="eastAsia"/>
        <w:b/>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B7"/>
    <w:rsid w:val="003221E8"/>
    <w:rsid w:val="003E27EF"/>
    <w:rsid w:val="00680222"/>
    <w:rsid w:val="007C38F1"/>
    <w:rsid w:val="00860478"/>
    <w:rsid w:val="00A06AB7"/>
    <w:rsid w:val="00BE31DC"/>
    <w:rsid w:val="00E35192"/>
    <w:rsid w:val="00EB1BD2"/>
    <w:rsid w:val="00F2796B"/>
    <w:rsid w:val="00F3431C"/>
    <w:rsid w:val="00F43EBC"/>
    <w:rsid w:val="00F8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B04BAE-ED79-406F-884B-565D29A6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E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3EBC"/>
    <w:rPr>
      <w:sz w:val="18"/>
      <w:szCs w:val="18"/>
    </w:rPr>
  </w:style>
  <w:style w:type="paragraph" w:styleId="a5">
    <w:name w:val="footer"/>
    <w:basedOn w:val="a"/>
    <w:link w:val="a6"/>
    <w:uiPriority w:val="99"/>
    <w:unhideWhenUsed/>
    <w:rsid w:val="00F43EBC"/>
    <w:pPr>
      <w:tabs>
        <w:tab w:val="center" w:pos="4153"/>
        <w:tab w:val="right" w:pos="8306"/>
      </w:tabs>
      <w:snapToGrid w:val="0"/>
      <w:jc w:val="left"/>
    </w:pPr>
    <w:rPr>
      <w:sz w:val="18"/>
      <w:szCs w:val="18"/>
    </w:rPr>
  </w:style>
  <w:style w:type="character" w:customStyle="1" w:styleId="a6">
    <w:name w:val="页脚 字符"/>
    <w:basedOn w:val="a0"/>
    <w:link w:val="a5"/>
    <w:uiPriority w:val="99"/>
    <w:rsid w:val="00F43EBC"/>
    <w:rPr>
      <w:sz w:val="18"/>
      <w:szCs w:val="18"/>
    </w:rPr>
  </w:style>
  <w:style w:type="character" w:styleId="a7">
    <w:name w:val="Hyperlink"/>
    <w:basedOn w:val="a0"/>
    <w:uiPriority w:val="99"/>
    <w:unhideWhenUsed/>
    <w:rsid w:val="00F43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张淑蓉</dc:creator>
  <cp:keywords/>
  <dc:description/>
  <cp:lastModifiedBy>张淑蓉</cp:lastModifiedBy>
  <cp:revision>2</cp:revision>
  <dcterms:created xsi:type="dcterms:W3CDTF">2023-03-31T02:16:00Z</dcterms:created>
  <dcterms:modified xsi:type="dcterms:W3CDTF">2023-03-31T02:16:00Z</dcterms:modified>
</cp:coreProperties>
</file>